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rPr>
          <w:rFonts w:ascii="Calibri" w:cs="Calibri" w:eastAsia="Calibri" w:hAnsi="Calibri"/>
          <w:vertAlign w:val="baseline"/>
        </w:rPr>
      </w:pPr>
      <w:r w:rsidDel="00000000" w:rsidR="00000000" w:rsidRPr="00000000">
        <w:rPr>
          <w:rFonts w:ascii="Calibri" w:cs="Calibri" w:eastAsia="Calibri" w:hAnsi="Calibri"/>
          <w:vertAlign w:val="baseline"/>
        </w:rPr>
        <w:drawing>
          <wp:inline distB="0" distT="0" distL="114300" distR="114300">
            <wp:extent cx="5270500" cy="847090"/>
            <wp:effectExtent b="0" l="0" r="0" t="0"/>
            <wp:docPr descr="C:\Documents and Settings\Osman Family\Desktop\SLWS\slws_header2.jpg" id="1" name="image1.jpg"/>
            <a:graphic>
              <a:graphicData uri="http://schemas.openxmlformats.org/drawingml/2006/picture">
                <pic:pic>
                  <pic:nvPicPr>
                    <pic:cNvPr descr="C:\Documents and Settings\Osman Family\Desktop\SLWS\slws_header2.jpg" id="0" name="image1.jpg"/>
                    <pic:cNvPicPr preferRelativeResize="0"/>
                  </pic:nvPicPr>
                  <pic:blipFill>
                    <a:blip r:embed="rId6"/>
                    <a:srcRect b="0" l="0" r="0" t="0"/>
                    <a:stretch>
                      <a:fillRect/>
                    </a:stretch>
                  </pic:blipFill>
                  <pic:spPr>
                    <a:xfrm>
                      <a:off x="0" y="0"/>
                      <a:ext cx="5270500" cy="84709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ageBreakBefore w:val="0"/>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03">
      <w:pPr>
        <w:pageBreakBefore w:val="0"/>
        <w:jc w:val="center"/>
        <w:rPr>
          <w:rFonts w:ascii="Calibri" w:cs="Calibri" w:eastAsia="Calibri" w:hAnsi="Calibri"/>
          <w:b w:val="0"/>
          <w:bCs w:val="0"/>
          <w:color w:val="ff0000"/>
          <w:sz w:val="36"/>
          <w:szCs w:val="36"/>
          <w:vertAlign w:val="baseline"/>
        </w:rPr>
      </w:pPr>
      <w:r w:rsidDel="00000000" w:rsidR="00000000" w:rsidRPr="00000000">
        <w:rPr>
          <w:rFonts w:ascii="Calibri" w:cs="Calibri" w:eastAsia="Calibri" w:hAnsi="Calibri"/>
          <w:b w:val="1"/>
          <w:bCs w:val="1"/>
          <w:color w:val="ff0000"/>
          <w:sz w:val="36"/>
          <w:szCs w:val="36"/>
          <w:vertAlign w:val="baseline"/>
          <w:rtl w:val="0"/>
        </w:rPr>
        <w:t xml:space="preserve">Book Proposal</w:t>
      </w:r>
      <w:r w:rsidDel="00000000" w:rsidR="00000000" w:rsidRPr="00000000">
        <w:rPr>
          <w:rtl w:val="0"/>
        </w:rPr>
      </w:r>
    </w:p>
    <w:p w:rsidR="00000000" w:rsidDel="00000000" w:rsidP="00000000" w:rsidRDefault="00000000" w:rsidRPr="00000000" w14:paraId="00000004">
      <w:pPr>
        <w:pageBreakBefore w:val="0"/>
        <w:jc w:val="both"/>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05">
      <w:pPr>
        <w:pageBreakBefore w:val="0"/>
        <w:numPr>
          <w:ilvl w:val="0"/>
          <w:numId w:val="1"/>
        </w:numPr>
        <w:ind w:left="720" w:hanging="360"/>
        <w:jc w:val="both"/>
        <w:rPr>
          <w:sz w:val="28"/>
          <w:szCs w:val="28"/>
        </w:rPr>
      </w:pPr>
      <w:r w:rsidDel="00000000" w:rsidR="00000000" w:rsidRPr="00000000">
        <w:rPr>
          <w:rFonts w:ascii="Calibri" w:cs="Calibri" w:eastAsia="Calibri" w:hAnsi="Calibri"/>
          <w:b w:val="1"/>
          <w:bCs w:val="1"/>
          <w:sz w:val="28"/>
          <w:szCs w:val="28"/>
          <w:vertAlign w:val="baseline"/>
          <w:rtl w:val="0"/>
        </w:rPr>
        <w:t xml:space="preserve">Please use this form to submit your book proposal.</w:t>
      </w:r>
      <w:r w:rsidDel="00000000" w:rsidR="00000000" w:rsidRPr="00000000">
        <w:rPr>
          <w:rFonts w:ascii="Calibri" w:cs="Calibri" w:eastAsia="Calibri" w:hAnsi="Calibri"/>
          <w:sz w:val="28"/>
          <w:szCs w:val="28"/>
          <w:rtl w:val="0"/>
        </w:rPr>
        <w:t xml:space="preserve"> The online version can be accessed on the SLWS website.</w:t>
      </w:r>
      <w:r w:rsidDel="00000000" w:rsidR="00000000" w:rsidRPr="00000000">
        <w:rPr>
          <w:rtl w:val="0"/>
        </w:rPr>
      </w:r>
    </w:p>
    <w:p w:rsidR="00000000" w:rsidDel="00000000" w:rsidP="00000000" w:rsidRDefault="00000000" w:rsidRPr="00000000" w14:paraId="00000006">
      <w:pPr>
        <w:pageBreakBefore w:val="0"/>
        <w:numPr>
          <w:ilvl w:val="0"/>
          <w:numId w:val="1"/>
        </w:numPr>
        <w:ind w:left="720" w:hanging="360"/>
        <w:jc w:val="both"/>
        <w:rPr>
          <w:sz w:val="28"/>
          <w:szCs w:val="28"/>
        </w:rPr>
      </w:pPr>
      <w:r w:rsidDel="00000000" w:rsidR="00000000" w:rsidRPr="00000000">
        <w:rPr>
          <w:rFonts w:ascii="Calibri" w:cs="Calibri" w:eastAsia="Calibri" w:hAnsi="Calibri"/>
          <w:sz w:val="28"/>
          <w:szCs w:val="28"/>
          <w:vertAlign w:val="baseline"/>
          <w:rtl w:val="0"/>
        </w:rPr>
        <w:t xml:space="preserve">Please ensure that your proposal is written carefully. It will be read by </w:t>
      </w:r>
      <w:r w:rsidDel="00000000" w:rsidR="00000000" w:rsidRPr="00000000">
        <w:rPr>
          <w:rFonts w:ascii="Calibri" w:cs="Calibri" w:eastAsia="Calibri" w:hAnsi="Calibri"/>
          <w:sz w:val="28"/>
          <w:szCs w:val="28"/>
          <w:rtl w:val="0"/>
        </w:rPr>
        <w:t xml:space="preserve">subject experts </w:t>
      </w:r>
      <w:r w:rsidDel="00000000" w:rsidR="00000000" w:rsidRPr="00000000">
        <w:rPr>
          <w:rFonts w:ascii="Calibri" w:cs="Calibri" w:eastAsia="Calibri" w:hAnsi="Calibri"/>
          <w:sz w:val="28"/>
          <w:szCs w:val="28"/>
          <w:vertAlign w:val="baseline"/>
          <w:rtl w:val="0"/>
        </w:rPr>
        <w:t xml:space="preserve">on the SLWS Editorial </w:t>
      </w:r>
      <w:r w:rsidDel="00000000" w:rsidR="00000000" w:rsidRPr="00000000">
        <w:rPr>
          <w:rFonts w:ascii="Calibri" w:cs="Calibri" w:eastAsia="Calibri" w:hAnsi="Calibri"/>
          <w:sz w:val="28"/>
          <w:szCs w:val="28"/>
          <w:rtl w:val="0"/>
        </w:rPr>
        <w:t xml:space="preserve">Advisory </w:t>
      </w:r>
      <w:r w:rsidDel="00000000" w:rsidR="00000000" w:rsidRPr="00000000">
        <w:rPr>
          <w:rFonts w:ascii="Calibri" w:cs="Calibri" w:eastAsia="Calibri" w:hAnsi="Calibri"/>
          <w:sz w:val="28"/>
          <w:szCs w:val="28"/>
          <w:vertAlign w:val="baseline"/>
          <w:rtl w:val="0"/>
        </w:rPr>
        <w:t xml:space="preserve">Boar</w:t>
      </w:r>
      <w:r w:rsidDel="00000000" w:rsidR="00000000" w:rsidRPr="00000000">
        <w:rPr>
          <w:rFonts w:ascii="Calibri" w:cs="Calibri" w:eastAsia="Calibri" w:hAnsi="Calibri"/>
          <w:sz w:val="28"/>
          <w:szCs w:val="28"/>
          <w:rtl w:val="0"/>
        </w:rPr>
        <w:t xml:space="preserve">d who will advise the publisher.</w:t>
      </w:r>
    </w:p>
    <w:p w:rsidR="00000000" w:rsidDel="00000000" w:rsidP="00000000" w:rsidRDefault="00000000" w:rsidRPr="00000000" w14:paraId="00000007">
      <w:pPr>
        <w:pageBreakBefore w:val="0"/>
        <w:numPr>
          <w:ilvl w:val="0"/>
          <w:numId w:val="1"/>
        </w:numPr>
        <w:ind w:left="720" w:hanging="360"/>
        <w:jc w:val="both"/>
        <w:rPr>
          <w:rFonts w:ascii="Calibri" w:cs="Calibri" w:eastAsia="Calibri" w:hAnsi="Calibri"/>
          <w:sz w:val="28"/>
          <w:szCs w:val="28"/>
          <w:u w:val="none"/>
        </w:rPr>
      </w:pPr>
      <w:r w:rsidDel="00000000" w:rsidR="00000000" w:rsidRPr="00000000">
        <w:rPr>
          <w:rFonts w:ascii="Calibri" w:cs="Calibri" w:eastAsia="Calibri" w:hAnsi="Calibri"/>
          <w:sz w:val="28"/>
          <w:szCs w:val="28"/>
          <w:rtl w:val="0"/>
        </w:rPr>
        <w:t xml:space="preserve">If recommended by the Board, manuscripts must undergo </w:t>
      </w:r>
      <w:r w:rsidDel="00000000" w:rsidR="00000000" w:rsidRPr="00000000">
        <w:rPr>
          <w:rFonts w:ascii="Calibri" w:cs="Calibri" w:eastAsia="Calibri" w:hAnsi="Calibri"/>
          <w:b w:val="1"/>
          <w:bCs w:val="1"/>
          <w:sz w:val="28"/>
          <w:szCs w:val="28"/>
          <w:rtl w:val="0"/>
        </w:rPr>
        <w:t xml:space="preserve">peer review.</w:t>
      </w:r>
      <w:r w:rsidDel="00000000" w:rsidR="00000000" w:rsidRPr="00000000">
        <w:rPr>
          <w:rFonts w:ascii="Calibri" w:cs="Calibri" w:eastAsia="Calibri" w:hAnsi="Calibri"/>
          <w:sz w:val="28"/>
          <w:szCs w:val="28"/>
          <w:rtl w:val="0"/>
        </w:rPr>
        <w:t xml:space="preserve"> This process may </w:t>
      </w:r>
      <w:r w:rsidDel="00000000" w:rsidR="00000000" w:rsidRPr="00000000">
        <w:rPr>
          <w:rFonts w:ascii="Calibri" w:cs="Calibri" w:eastAsia="Calibri" w:hAnsi="Calibri"/>
          <w:b w:val="1"/>
          <w:bCs w:val="1"/>
          <w:sz w:val="28"/>
          <w:szCs w:val="28"/>
          <w:rtl w:val="0"/>
        </w:rPr>
        <w:t xml:space="preserve">take longer than expected</w:t>
      </w:r>
      <w:r w:rsidDel="00000000" w:rsidR="00000000" w:rsidRPr="00000000">
        <w:rPr>
          <w:rFonts w:ascii="Calibri" w:cs="Calibri" w:eastAsia="Calibri" w:hAnsi="Calibri"/>
          <w:sz w:val="28"/>
          <w:szCs w:val="28"/>
          <w:rtl w:val="0"/>
        </w:rPr>
        <w:t xml:space="preserve">, depending on the subject area. Please note that we rely on busy experts. </w:t>
      </w:r>
      <w:r w:rsidDel="00000000" w:rsidR="00000000" w:rsidRPr="00000000">
        <w:rPr>
          <w:rFonts w:ascii="Calibri" w:cs="Calibri" w:eastAsia="Calibri" w:hAnsi="Calibri"/>
          <w:color w:val="980000"/>
          <w:sz w:val="28"/>
          <w:szCs w:val="28"/>
          <w:rtl w:val="0"/>
        </w:rPr>
        <w:t xml:space="preserve">Authors may recommend reviewers, though SLWS will vet all recommendations to avoid any conflict of interest between the author and the reviewer.</w:t>
      </w:r>
    </w:p>
    <w:p w:rsidR="00000000" w:rsidDel="00000000" w:rsidP="00000000" w:rsidRDefault="00000000" w:rsidRPr="00000000" w14:paraId="00000008">
      <w:pPr>
        <w:pageBreakBefore w:val="0"/>
        <w:numPr>
          <w:ilvl w:val="0"/>
          <w:numId w:val="1"/>
        </w:numPr>
        <w:ind w:left="720" w:hanging="360"/>
        <w:jc w:val="both"/>
        <w:rPr>
          <w:sz w:val="28"/>
          <w:szCs w:val="28"/>
        </w:rPr>
      </w:pPr>
      <w:r w:rsidDel="00000000" w:rsidR="00000000" w:rsidRPr="00000000">
        <w:rPr>
          <w:rFonts w:ascii="Calibri" w:cs="Calibri" w:eastAsia="Calibri" w:hAnsi="Calibri"/>
          <w:sz w:val="28"/>
          <w:szCs w:val="28"/>
          <w:vertAlign w:val="baseline"/>
          <w:rtl w:val="0"/>
        </w:rPr>
        <w:t xml:space="preserve">We publish</w:t>
      </w: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b w:val="1"/>
          <w:bCs w:val="1"/>
          <w:color w:val="0066ff"/>
          <w:sz w:val="28"/>
          <w:szCs w:val="28"/>
          <w:vertAlign w:val="baseline"/>
          <w:rtl w:val="0"/>
        </w:rPr>
        <w:t xml:space="preserve">writers of Sierra Leonean origin</w:t>
      </w:r>
      <w:r w:rsidDel="00000000" w:rsidR="00000000" w:rsidRPr="00000000">
        <w:rPr>
          <w:rFonts w:ascii="Calibri" w:cs="Calibri" w:eastAsia="Calibri" w:hAnsi="Calibri"/>
          <w:sz w:val="28"/>
          <w:szCs w:val="28"/>
          <w:vertAlign w:val="baseline"/>
          <w:rtl w:val="0"/>
        </w:rPr>
        <w:t xml:space="preserve"> and </w:t>
      </w:r>
      <w:r w:rsidDel="00000000" w:rsidR="00000000" w:rsidRPr="00000000">
        <w:rPr>
          <w:rFonts w:ascii="Calibri" w:cs="Calibri" w:eastAsia="Calibri" w:hAnsi="Calibri"/>
          <w:b w:val="1"/>
          <w:bCs w:val="1"/>
          <w:i w:val="1"/>
          <w:iCs w:val="1"/>
          <w:sz w:val="28"/>
          <w:szCs w:val="28"/>
          <w:vertAlign w:val="baseline"/>
          <w:rtl w:val="0"/>
        </w:rPr>
        <w:t xml:space="preserve">other national</w:t>
      </w:r>
      <w:r w:rsidDel="00000000" w:rsidR="00000000" w:rsidRPr="00000000">
        <w:rPr>
          <w:rFonts w:ascii="Calibri" w:cs="Calibri" w:eastAsia="Calibri" w:hAnsi="Calibri"/>
          <w:b w:val="1"/>
          <w:bCs w:val="1"/>
          <w:i w:val="1"/>
          <w:iCs w:val="1"/>
          <w:sz w:val="28"/>
          <w:szCs w:val="28"/>
          <w:rtl w:val="0"/>
        </w:rPr>
        <w:t xml:space="preserve">s</w:t>
      </w:r>
      <w:r w:rsidDel="00000000" w:rsidR="00000000" w:rsidRPr="00000000">
        <w:rPr>
          <w:rFonts w:ascii="Calibri" w:cs="Calibri" w:eastAsia="Calibri" w:hAnsi="Calibri"/>
          <w:b w:val="1"/>
          <w:bCs w:val="1"/>
          <w:i w:val="1"/>
          <w:iCs w:val="1"/>
          <w:sz w:val="28"/>
          <w:szCs w:val="28"/>
          <w:vertAlign w:val="baseline"/>
          <w:rtl w:val="0"/>
        </w:rPr>
        <w:t xml:space="preserve"> </w:t>
      </w:r>
      <w:r w:rsidDel="00000000" w:rsidR="00000000" w:rsidRPr="00000000">
        <w:rPr>
          <w:rFonts w:ascii="Calibri" w:cs="Calibri" w:eastAsia="Calibri" w:hAnsi="Calibri"/>
          <w:b w:val="1"/>
          <w:bCs w:val="1"/>
          <w:i w:val="1"/>
          <w:iCs w:val="1"/>
          <w:sz w:val="28"/>
          <w:szCs w:val="28"/>
          <w:rtl w:val="0"/>
        </w:rPr>
        <w:t xml:space="preserve">living and/or working in Sierra Leone. </w:t>
      </w:r>
    </w:p>
    <w:p w:rsidR="00000000" w:rsidDel="00000000" w:rsidP="00000000" w:rsidRDefault="00000000" w:rsidRPr="00000000" w14:paraId="00000009">
      <w:pPr>
        <w:pageBreakBefore w:val="0"/>
        <w:numPr>
          <w:ilvl w:val="0"/>
          <w:numId w:val="1"/>
        </w:numPr>
        <w:ind w:left="720" w:hanging="360"/>
        <w:jc w:val="both"/>
        <w:rPr>
          <w:rFonts w:ascii="Calibri" w:cs="Calibri" w:eastAsia="Calibri" w:hAnsi="Calibri"/>
          <w:sz w:val="28"/>
          <w:szCs w:val="28"/>
        </w:rPr>
      </w:pPr>
      <w:r w:rsidDel="00000000" w:rsidR="00000000" w:rsidRPr="00000000">
        <w:rPr>
          <w:rFonts w:ascii="Calibri" w:cs="Calibri" w:eastAsia="Calibri" w:hAnsi="Calibri"/>
          <w:b w:val="1"/>
          <w:bCs w:val="1"/>
          <w:color w:val="ff0000"/>
          <w:sz w:val="28"/>
          <w:szCs w:val="28"/>
          <w:rtl w:val="0"/>
        </w:rPr>
        <w:t xml:space="preserve">On publishing, SLWS makes books simultaneously available exclusively on Amazon/Kindle and on the SLWS website. </w:t>
      </w:r>
    </w:p>
    <w:p w:rsidR="00000000" w:rsidDel="00000000" w:rsidP="00000000" w:rsidRDefault="00000000" w:rsidRPr="00000000" w14:paraId="0000000A">
      <w:pPr>
        <w:pageBreakBefore w:val="0"/>
        <w:numPr>
          <w:ilvl w:val="0"/>
          <w:numId w:val="1"/>
        </w:numPr>
        <w:ind w:left="720" w:hanging="360"/>
        <w:jc w:val="both"/>
        <w:rPr>
          <w:rFonts w:ascii="Calibri" w:cs="Calibri" w:eastAsia="Calibri" w:hAnsi="Calibri"/>
          <w:b w:val="1"/>
          <w:bCs w:val="1"/>
          <w:color w:val="ff0000"/>
          <w:sz w:val="28"/>
          <w:szCs w:val="28"/>
          <w:u w:val="none"/>
        </w:rPr>
      </w:pPr>
      <w:r w:rsidDel="00000000" w:rsidR="00000000" w:rsidRPr="00000000">
        <w:rPr>
          <w:rFonts w:ascii="Calibri" w:cs="Calibri" w:eastAsia="Calibri" w:hAnsi="Calibri"/>
          <w:b w:val="1"/>
          <w:bCs w:val="1"/>
          <w:color w:val="ff0000"/>
          <w:sz w:val="28"/>
          <w:szCs w:val="28"/>
          <w:rtl w:val="0"/>
        </w:rPr>
        <w:t xml:space="preserve">Being on Amazon/Kindle means that the books will be available globally on Amazon platforms. SLWS does not engage with any other third‑party book outlets, such as eBay.</w:t>
      </w:r>
    </w:p>
    <w:p w:rsidR="00000000" w:rsidDel="00000000" w:rsidP="00000000" w:rsidRDefault="00000000" w:rsidRPr="00000000" w14:paraId="0000000B">
      <w:pPr>
        <w:pageBreakBefore w:val="0"/>
        <w:numPr>
          <w:ilvl w:val="0"/>
          <w:numId w:val="1"/>
        </w:numPr>
        <w:ind w:left="720" w:hanging="360"/>
        <w:jc w:val="both"/>
        <w:rPr>
          <w:rFonts w:ascii="Calibri" w:cs="Calibri" w:eastAsia="Calibri" w:hAnsi="Calibri"/>
          <w:sz w:val="28"/>
          <w:szCs w:val="28"/>
        </w:rPr>
      </w:pPr>
      <w:r w:rsidDel="00000000" w:rsidR="00000000" w:rsidRPr="00000000">
        <w:rPr>
          <w:rFonts w:ascii="Calibri" w:cs="Calibri" w:eastAsia="Calibri" w:hAnsi="Calibri"/>
          <w:b w:val="1"/>
          <w:bCs w:val="1"/>
          <w:color w:val="ff0000"/>
          <w:sz w:val="28"/>
          <w:szCs w:val="28"/>
          <w:rtl w:val="0"/>
        </w:rPr>
        <w:t xml:space="preserve">Please read our policies which are available at </w:t>
      </w:r>
      <w:hyperlink r:id="rId7">
        <w:r w:rsidDel="00000000" w:rsidR="00000000" w:rsidRPr="00000000">
          <w:rPr>
            <w:rFonts w:ascii="Calibri" w:cs="Calibri" w:eastAsia="Calibri" w:hAnsi="Calibri"/>
            <w:b w:val="1"/>
            <w:bCs w:val="1"/>
            <w:color w:val="1155cc"/>
            <w:sz w:val="28"/>
            <w:szCs w:val="28"/>
            <w:u w:val="single"/>
            <w:rtl w:val="0"/>
          </w:rPr>
          <w:t xml:space="preserve">www.slwritersseries.org</w:t>
        </w:r>
      </w:hyperlink>
      <w:r w:rsidDel="00000000" w:rsidR="00000000" w:rsidRPr="00000000">
        <w:rPr>
          <w:rFonts w:ascii="Calibri" w:cs="Calibri" w:eastAsia="Calibri" w:hAnsi="Calibri"/>
          <w:b w:val="1"/>
          <w:bCs w:val="1"/>
          <w:color w:val="980000"/>
          <w:sz w:val="28"/>
          <w:szCs w:val="28"/>
          <w:rtl w:val="0"/>
        </w:rPr>
        <w:t xml:space="preserve">.</w:t>
      </w:r>
      <w:r w:rsidDel="00000000" w:rsidR="00000000" w:rsidRPr="00000000">
        <w:rPr>
          <w:rFonts w:ascii="Calibri" w:cs="Calibri" w:eastAsia="Calibri" w:hAnsi="Calibri"/>
          <w:b w:val="1"/>
          <w:bCs w:val="1"/>
          <w:color w:val="980000"/>
          <w:sz w:val="28"/>
          <w:szCs w:val="28"/>
          <w:rtl w:val="0"/>
        </w:rPr>
        <w:t xml:space="preserve"> </w:t>
      </w:r>
    </w:p>
    <w:p w:rsidR="00000000" w:rsidDel="00000000" w:rsidP="00000000" w:rsidRDefault="00000000" w:rsidRPr="00000000" w14:paraId="0000000C">
      <w:pPr>
        <w:pageBreakBefore w:val="0"/>
        <w:numPr>
          <w:ilvl w:val="0"/>
          <w:numId w:val="1"/>
        </w:numPr>
        <w:ind w:left="720" w:hanging="360"/>
        <w:jc w:val="both"/>
        <w:rPr>
          <w:rFonts w:ascii="Calibri" w:cs="Calibri" w:eastAsia="Calibri" w:hAnsi="Calibri"/>
          <w:sz w:val="28"/>
          <w:szCs w:val="28"/>
        </w:rPr>
      </w:pPr>
      <w:r w:rsidDel="00000000" w:rsidR="00000000" w:rsidRPr="00000000">
        <w:rPr>
          <w:rFonts w:ascii="Calibri" w:cs="Calibri" w:eastAsia="Calibri" w:hAnsi="Calibri"/>
          <w:b w:val="1"/>
          <w:bCs w:val="1"/>
          <w:color w:val="ff0000"/>
          <w:sz w:val="28"/>
          <w:szCs w:val="28"/>
          <w:rtl w:val="0"/>
        </w:rPr>
        <w:t xml:space="preserve">By submitting a book proposal using this form confirms that you agree with our terms and conditions.</w:t>
      </w:r>
    </w:p>
    <w:p w:rsidR="00000000" w:rsidDel="00000000" w:rsidP="00000000" w:rsidRDefault="00000000" w:rsidRPr="00000000" w14:paraId="0000000D">
      <w:pPr>
        <w:pageBreakBefore w:val="0"/>
        <w:numPr>
          <w:ilvl w:val="0"/>
          <w:numId w:val="1"/>
        </w:numPr>
        <w:ind w:left="720" w:hanging="360"/>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Submit your </w:t>
      </w:r>
      <w:r w:rsidDel="00000000" w:rsidR="00000000" w:rsidRPr="00000000">
        <w:rPr>
          <w:rFonts w:ascii="Calibri" w:cs="Calibri" w:eastAsia="Calibri" w:hAnsi="Calibri"/>
          <w:sz w:val="28"/>
          <w:szCs w:val="28"/>
          <w:rtl w:val="0"/>
        </w:rPr>
        <w:t xml:space="preserve">book proposal to the publisher: </w:t>
      </w:r>
      <w:hyperlink r:id="rId8">
        <w:r w:rsidDel="00000000" w:rsidR="00000000" w:rsidRPr="00000000">
          <w:rPr>
            <w:rFonts w:ascii="Calibri" w:cs="Calibri" w:eastAsia="Calibri" w:hAnsi="Calibri"/>
            <w:color w:val="1155cc"/>
            <w:sz w:val="28"/>
            <w:szCs w:val="28"/>
            <w:u w:val="single"/>
            <w:rtl w:val="0"/>
          </w:rPr>
          <w:t xml:space="preserve">publisher@slwritersseries.org</w:t>
        </w:r>
      </w:hyperlink>
      <w:r w:rsidDel="00000000" w:rsidR="00000000" w:rsidRPr="00000000">
        <w:rPr>
          <w:rFonts w:ascii="Calibri" w:cs="Calibri" w:eastAsia="Calibri" w:hAnsi="Calibri"/>
          <w:sz w:val="28"/>
          <w:szCs w:val="28"/>
          <w:rtl w:val="0"/>
        </w:rPr>
        <w:t xml:space="preserve"> / copy </w:t>
      </w:r>
      <w:hyperlink r:id="rId9">
        <w:r w:rsidDel="00000000" w:rsidR="00000000" w:rsidRPr="00000000">
          <w:rPr>
            <w:rFonts w:ascii="Calibri" w:cs="Calibri" w:eastAsia="Calibri" w:hAnsi="Calibri"/>
            <w:color w:val="1155cc"/>
            <w:sz w:val="28"/>
            <w:szCs w:val="28"/>
            <w:u w:val="single"/>
            <w:rtl w:val="0"/>
          </w:rPr>
          <w:t xml:space="preserve">oasankoh@gmail.com</w:t>
        </w:r>
      </w:hyperlink>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0E">
      <w:pPr>
        <w:spacing w:after="240" w:before="240" w:lineRule="auto"/>
        <w:jc w:val="both"/>
        <w:rPr>
          <w:rFonts w:ascii="Calibri" w:cs="Calibri" w:eastAsia="Calibri" w:hAnsi="Calibri"/>
          <w:b w:val="1"/>
          <w:bCs w:val="1"/>
          <w:color w:val="ffff00"/>
          <w:sz w:val="28"/>
          <w:szCs w:val="28"/>
          <w:highlight w:val="red"/>
        </w:rPr>
      </w:pPr>
      <w:r w:rsidDel="00000000" w:rsidR="00000000" w:rsidRPr="00000000">
        <w:rPr>
          <w:rFonts w:ascii="Calibri" w:cs="Calibri" w:eastAsia="Calibri" w:hAnsi="Calibri"/>
          <w:b w:val="1"/>
          <w:bCs w:val="1"/>
          <w:color w:val="ffff00"/>
          <w:sz w:val="28"/>
          <w:szCs w:val="28"/>
          <w:highlight w:val="red"/>
          <w:rtl w:val="0"/>
        </w:rPr>
        <w:t xml:space="preserve">NOTE 1</w:t>
      </w:r>
    </w:p>
    <w:p w:rsidR="00000000" w:rsidDel="00000000" w:rsidP="00000000" w:rsidRDefault="00000000" w:rsidRPr="00000000" w14:paraId="0000000F">
      <w:pPr>
        <w:spacing w:after="240" w:before="240" w:lineRule="auto"/>
        <w:jc w:val="both"/>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The Sierra Leonean Writers Series (SLWS) maintains a clear editorial policy: we do not publish manuscripts—including novels or collections of poetry—that are overtly critical of the government in a manner that could be construed as inflammatory, nor do we accept texts—satirical or otherwise—that are defamatory toward any individual, whether living or deceased. As a young initiative, we are committed to promoting creative expression while exercising due caution, and we seek to avoid exposure to legal disputes, including litigation for libel or related claims.</w:t>
      </w:r>
    </w:p>
    <w:p w:rsidR="00000000" w:rsidDel="00000000" w:rsidP="00000000" w:rsidRDefault="00000000" w:rsidRPr="00000000" w14:paraId="00000010">
      <w:pPr>
        <w:spacing w:after="240" w:before="240" w:lineRule="auto"/>
        <w:jc w:val="both"/>
        <w:rPr>
          <w:rFonts w:ascii="Calibri" w:cs="Calibri" w:eastAsia="Calibri" w:hAnsi="Calibri"/>
          <w:b w:val="1"/>
          <w:bCs w:val="1"/>
          <w:color w:val="ffff00"/>
          <w:sz w:val="28"/>
          <w:szCs w:val="28"/>
          <w:highlight w:val="red"/>
        </w:rPr>
      </w:pPr>
      <w:r w:rsidDel="00000000" w:rsidR="00000000" w:rsidRPr="00000000">
        <w:rPr>
          <w:rFonts w:ascii="Calibri" w:cs="Calibri" w:eastAsia="Calibri" w:hAnsi="Calibri"/>
          <w:b w:val="1"/>
          <w:bCs w:val="1"/>
          <w:color w:val="ffff00"/>
          <w:sz w:val="28"/>
          <w:szCs w:val="28"/>
          <w:highlight w:val="red"/>
          <w:rtl w:val="0"/>
        </w:rPr>
        <w:t xml:space="preserve">NOTE 2</w:t>
      </w:r>
    </w:p>
    <w:p w:rsidR="00000000" w:rsidDel="00000000" w:rsidP="00000000" w:rsidRDefault="00000000" w:rsidRPr="00000000" w14:paraId="00000011">
      <w:pPr>
        <w:spacing w:after="240" w:before="240" w:lineRule="auto"/>
        <w:jc w:val="both"/>
        <w:rPr>
          <w:rFonts w:ascii="Calibri" w:cs="Calibri" w:eastAsia="Calibri" w:hAnsi="Calibri"/>
          <w:b w:val="1"/>
          <w:bCs w:val="1"/>
          <w:sz w:val="28"/>
          <w:szCs w:val="28"/>
        </w:rPr>
      </w:pPr>
      <w:r w:rsidDel="00000000" w:rsidR="00000000" w:rsidRPr="00000000">
        <w:rPr>
          <w:rFonts w:ascii="Calibri" w:cs="Calibri" w:eastAsia="Calibri" w:hAnsi="Calibri"/>
          <w:b w:val="1"/>
          <w:bCs w:val="1"/>
          <w:color w:val="ff0000"/>
          <w:sz w:val="28"/>
          <w:szCs w:val="28"/>
          <w:rtl w:val="0"/>
        </w:rPr>
        <w:t xml:space="preserve">Our current acceptance rate is 50%. </w:t>
      </w:r>
      <w:r w:rsidDel="00000000" w:rsidR="00000000" w:rsidRPr="00000000">
        <w:rPr>
          <w:rtl w:val="0"/>
        </w:rPr>
      </w:r>
    </w:p>
    <w:p w:rsidR="00000000" w:rsidDel="00000000" w:rsidP="00000000" w:rsidRDefault="00000000" w:rsidRPr="00000000" w14:paraId="00000012">
      <w:pPr>
        <w:spacing w:after="240" w:before="240" w:lineRule="auto"/>
        <w:jc w:val="both"/>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w:t>
      </w:r>
    </w:p>
    <w:p w:rsidR="00000000" w:rsidDel="00000000" w:rsidP="00000000" w:rsidRDefault="00000000" w:rsidRPr="00000000" w14:paraId="00000013">
      <w:pPr>
        <w:spacing w:after="240" w:before="240" w:lineRule="auto"/>
        <w:jc w:val="both"/>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Book Title:</w:t>
      </w:r>
    </w:p>
    <w:p w:rsidR="00000000" w:rsidDel="00000000" w:rsidP="00000000" w:rsidRDefault="00000000" w:rsidRPr="00000000" w14:paraId="00000014">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[Provide the title and subtitle, if available]</w:t>
      </w:r>
    </w:p>
    <w:p w:rsidR="00000000" w:rsidDel="00000000" w:rsidP="00000000" w:rsidRDefault="00000000" w:rsidRPr="00000000" w14:paraId="00000015">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Monograph / Edited Collection:</w:t>
      </w:r>
    </w:p>
    <w:p w:rsidR="00000000" w:rsidDel="00000000" w:rsidP="00000000" w:rsidRDefault="00000000" w:rsidRPr="00000000" w14:paraId="00000016">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[Select one]</w:t>
      </w:r>
    </w:p>
    <w:p w:rsidR="00000000" w:rsidDel="00000000" w:rsidP="00000000" w:rsidRDefault="00000000" w:rsidRPr="00000000" w14:paraId="00000017">
      <w:pPr>
        <w:spacing w:after="240" w:before="240" w:lineRule="auto"/>
        <w:jc w:val="both"/>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1a</w:t>
      </w: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b w:val="1"/>
          <w:bCs w:val="1"/>
          <w:sz w:val="28"/>
          <w:szCs w:val="28"/>
          <w:rtl w:val="0"/>
        </w:rPr>
        <w:t xml:space="preserve">Corresponding Author/Editor Information</w:t>
      </w:r>
    </w:p>
    <w:p w:rsidR="00000000" w:rsidDel="00000000" w:rsidP="00000000" w:rsidRDefault="00000000" w:rsidRPr="00000000" w14:paraId="00000018">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Title</w:t>
      </w:r>
      <w:r w:rsidDel="00000000" w:rsidR="00000000" w:rsidRPr="00000000">
        <w:rPr>
          <w:rFonts w:ascii="Calibri" w:cs="Calibri" w:eastAsia="Calibri" w:hAnsi="Calibri"/>
          <w:sz w:val="28"/>
          <w:szCs w:val="28"/>
          <w:rtl w:val="0"/>
        </w:rPr>
        <w:t xml:space="preserve">: [Dr/Prof/Mr/Ms/Fr/Haja/Alhaji/etc]</w:t>
      </w:r>
    </w:p>
    <w:p w:rsidR="00000000" w:rsidDel="00000000" w:rsidP="00000000" w:rsidRDefault="00000000" w:rsidRPr="00000000" w14:paraId="00000019">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First Name</w:t>
      </w:r>
      <w:r w:rsidDel="00000000" w:rsidR="00000000" w:rsidRPr="00000000">
        <w:rPr>
          <w:rFonts w:ascii="Calibri" w:cs="Calibri" w:eastAsia="Calibri" w:hAnsi="Calibri"/>
          <w:sz w:val="28"/>
          <w:szCs w:val="28"/>
          <w:rtl w:val="0"/>
        </w:rPr>
        <w:t xml:space="preserve">: [Author’s First Name]</w:t>
      </w:r>
    </w:p>
    <w:p w:rsidR="00000000" w:rsidDel="00000000" w:rsidP="00000000" w:rsidRDefault="00000000" w:rsidRPr="00000000" w14:paraId="0000001A">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Last Name</w:t>
      </w:r>
      <w:r w:rsidDel="00000000" w:rsidR="00000000" w:rsidRPr="00000000">
        <w:rPr>
          <w:rFonts w:ascii="Calibri" w:cs="Calibri" w:eastAsia="Calibri" w:hAnsi="Calibri"/>
          <w:sz w:val="28"/>
          <w:szCs w:val="28"/>
          <w:rtl w:val="0"/>
        </w:rPr>
        <w:t xml:space="preserve">: [Author’s Last Name and any suffix]</w:t>
      </w:r>
    </w:p>
    <w:p w:rsidR="00000000" w:rsidDel="00000000" w:rsidP="00000000" w:rsidRDefault="00000000" w:rsidRPr="00000000" w14:paraId="0000001B">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Job Title</w:t>
      </w:r>
      <w:r w:rsidDel="00000000" w:rsidR="00000000" w:rsidRPr="00000000">
        <w:rPr>
          <w:rFonts w:ascii="Calibri" w:cs="Calibri" w:eastAsia="Calibri" w:hAnsi="Calibri"/>
          <w:sz w:val="28"/>
          <w:szCs w:val="28"/>
          <w:rtl w:val="0"/>
        </w:rPr>
        <w:t xml:space="preserve">: [Your professional designation]</w:t>
      </w:r>
    </w:p>
    <w:p w:rsidR="00000000" w:rsidDel="00000000" w:rsidP="00000000" w:rsidRDefault="00000000" w:rsidRPr="00000000" w14:paraId="0000001C">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Institution/Organisation</w:t>
      </w:r>
      <w:r w:rsidDel="00000000" w:rsidR="00000000" w:rsidRPr="00000000">
        <w:rPr>
          <w:rFonts w:ascii="Calibri" w:cs="Calibri" w:eastAsia="Calibri" w:hAnsi="Calibri"/>
          <w:sz w:val="28"/>
          <w:szCs w:val="28"/>
          <w:rtl w:val="0"/>
        </w:rPr>
        <w:t xml:space="preserve"> 1: [Primary Affiliation]</w:t>
      </w:r>
    </w:p>
    <w:p w:rsidR="00000000" w:rsidDel="00000000" w:rsidP="00000000" w:rsidRDefault="00000000" w:rsidRPr="00000000" w14:paraId="0000001D">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Institution/Organisation 2: [Secondary Affiliation, if applicable]</w:t>
      </w:r>
    </w:p>
    <w:p w:rsidR="00000000" w:rsidDel="00000000" w:rsidP="00000000" w:rsidRDefault="00000000" w:rsidRPr="00000000" w14:paraId="0000001E">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Short Biography </w:t>
      </w:r>
      <w:r w:rsidDel="00000000" w:rsidR="00000000" w:rsidRPr="00000000">
        <w:rPr>
          <w:rFonts w:ascii="Calibri" w:cs="Calibri" w:eastAsia="Calibri" w:hAnsi="Calibri"/>
          <w:sz w:val="28"/>
          <w:szCs w:val="28"/>
          <w:rtl w:val="0"/>
        </w:rPr>
        <w:t xml:space="preserve">(100 words max)</w:t>
      </w:r>
    </w:p>
    <w:p w:rsidR="00000000" w:rsidDel="00000000" w:rsidP="00000000" w:rsidRDefault="00000000" w:rsidRPr="00000000" w14:paraId="0000001F">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t>
      </w:r>
      <w:r w:rsidDel="00000000" w:rsidR="00000000" w:rsidRPr="00000000">
        <w:rPr>
          <w:rFonts w:ascii="Calibri" w:cs="Calibri" w:eastAsia="Calibri" w:hAnsi="Calibri"/>
          <w:i w:val="1"/>
          <w:iCs w:val="1"/>
          <w:sz w:val="28"/>
          <w:szCs w:val="28"/>
          <w:rtl w:val="0"/>
        </w:rPr>
        <w:t xml:space="preserve">Provide a concise biography emphasizing relevant expertise, experience, and prior publications.</w:t>
      </w: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20">
      <w:pPr>
        <w:spacing w:after="240" w:before="240" w:lineRule="auto"/>
        <w:jc w:val="both"/>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Contact Information</w:t>
      </w:r>
    </w:p>
    <w:p w:rsidR="00000000" w:rsidDel="00000000" w:rsidP="00000000" w:rsidRDefault="00000000" w:rsidRPr="00000000" w14:paraId="00000021">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Mailing Address</w:t>
      </w:r>
      <w:r w:rsidDel="00000000" w:rsidR="00000000" w:rsidRPr="00000000">
        <w:rPr>
          <w:rFonts w:ascii="Calibri" w:cs="Calibri" w:eastAsia="Calibri" w:hAnsi="Calibri"/>
          <w:sz w:val="28"/>
          <w:szCs w:val="28"/>
          <w:rtl w:val="0"/>
        </w:rPr>
        <w:t xml:space="preserve">: [Street, City, Country]</w:t>
      </w:r>
    </w:p>
    <w:p w:rsidR="00000000" w:rsidDel="00000000" w:rsidP="00000000" w:rsidRDefault="00000000" w:rsidRPr="00000000" w14:paraId="00000022">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Telephone</w:t>
      </w:r>
      <w:r w:rsidDel="00000000" w:rsidR="00000000" w:rsidRPr="00000000">
        <w:rPr>
          <w:rFonts w:ascii="Calibri" w:cs="Calibri" w:eastAsia="Calibri" w:hAnsi="Calibri"/>
          <w:sz w:val="28"/>
          <w:szCs w:val="28"/>
          <w:rtl w:val="0"/>
        </w:rPr>
        <w:t xml:space="preserve"> 1: [+Country Code]</w:t>
      </w:r>
    </w:p>
    <w:p w:rsidR="00000000" w:rsidDel="00000000" w:rsidP="00000000" w:rsidRDefault="00000000" w:rsidRPr="00000000" w14:paraId="00000023">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Telephone</w:t>
      </w:r>
      <w:r w:rsidDel="00000000" w:rsidR="00000000" w:rsidRPr="00000000">
        <w:rPr>
          <w:rFonts w:ascii="Calibri" w:cs="Calibri" w:eastAsia="Calibri" w:hAnsi="Calibri"/>
          <w:sz w:val="28"/>
          <w:szCs w:val="28"/>
          <w:rtl w:val="0"/>
        </w:rPr>
        <w:t xml:space="preserve"> 2: [Alternative number, if available]</w:t>
      </w:r>
    </w:p>
    <w:p w:rsidR="00000000" w:rsidDel="00000000" w:rsidP="00000000" w:rsidRDefault="00000000" w:rsidRPr="00000000" w14:paraId="00000024">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Email</w:t>
      </w:r>
      <w:r w:rsidDel="00000000" w:rsidR="00000000" w:rsidRPr="00000000">
        <w:rPr>
          <w:rFonts w:ascii="Calibri" w:cs="Calibri" w:eastAsia="Calibri" w:hAnsi="Calibri"/>
          <w:sz w:val="28"/>
          <w:szCs w:val="28"/>
          <w:rtl w:val="0"/>
        </w:rPr>
        <w:t xml:space="preserve">: [Your email]</w:t>
      </w:r>
    </w:p>
    <w:p w:rsidR="00000000" w:rsidDel="00000000" w:rsidP="00000000" w:rsidRDefault="00000000" w:rsidRPr="00000000" w14:paraId="00000025">
      <w:pPr>
        <w:spacing w:after="240" w:before="240" w:lineRule="auto"/>
        <w:jc w:val="both"/>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Previous Publications</w:t>
      </w:r>
    </w:p>
    <w:p w:rsidR="00000000" w:rsidDel="00000000" w:rsidP="00000000" w:rsidRDefault="00000000" w:rsidRPr="00000000" w14:paraId="00000026">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[List previous books, journal articles, or relevant academic publications. These confirm your extensive knowledge of the subject matter to support your suitability. ]</w:t>
      </w:r>
    </w:p>
    <w:p w:rsidR="00000000" w:rsidDel="00000000" w:rsidP="00000000" w:rsidRDefault="00000000" w:rsidRPr="00000000" w14:paraId="00000027">
      <w:pPr>
        <w:spacing w:after="240" w:before="240" w:lineRule="auto"/>
        <w:jc w:val="both"/>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1b. Attach recent CVs of author(s)</w:t>
      </w:r>
    </w:p>
    <w:p w:rsidR="00000000" w:rsidDel="00000000" w:rsidP="00000000" w:rsidRDefault="00000000" w:rsidRPr="00000000" w14:paraId="00000028">
      <w:pPr>
        <w:spacing w:after="240" w:before="240" w:lineRule="auto"/>
        <w:jc w:val="both"/>
        <w:rPr>
          <w:rFonts w:ascii="Calibri" w:cs="Calibri" w:eastAsia="Calibri" w:hAnsi="Calibri"/>
          <w:b w:val="1"/>
          <w:bCs w:val="1"/>
          <w:color w:val="ff0000"/>
          <w:sz w:val="28"/>
          <w:szCs w:val="28"/>
        </w:rPr>
      </w:pPr>
      <w:r w:rsidDel="00000000" w:rsidR="00000000" w:rsidRPr="00000000">
        <w:rPr>
          <w:rFonts w:ascii="Calibri" w:cs="Calibri" w:eastAsia="Calibri" w:hAnsi="Calibri"/>
          <w:b w:val="1"/>
          <w:bCs w:val="1"/>
          <w:color w:val="ff0000"/>
          <w:sz w:val="28"/>
          <w:szCs w:val="28"/>
          <w:rtl w:val="0"/>
        </w:rPr>
        <w:t xml:space="preserve">(Please note that authors of book manuscripts intended as textbooks or technical books in specific fields must demonstrate sufficient technical publications, verifiable in their CVs. If not, co-authorship is recommended, whereby a senior expert takes first authorship.)</w:t>
      </w:r>
    </w:p>
    <w:p w:rsidR="00000000" w:rsidDel="00000000" w:rsidP="00000000" w:rsidRDefault="00000000" w:rsidRPr="00000000" w14:paraId="00000029">
      <w:pPr>
        <w:spacing w:after="240" w:before="240" w:lineRule="auto"/>
        <w:jc w:val="both"/>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2. Co-Authors or Editors (If Any)</w:t>
      </w:r>
    </w:p>
    <w:p w:rsidR="00000000" w:rsidDel="00000000" w:rsidP="00000000" w:rsidRDefault="00000000" w:rsidRPr="00000000" w14:paraId="0000002A">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[Repeat the above fields for additional authors/editors.]</w:t>
      </w:r>
    </w:p>
    <w:p w:rsidR="00000000" w:rsidDel="00000000" w:rsidP="00000000" w:rsidRDefault="00000000" w:rsidRPr="00000000" w14:paraId="0000002B">
      <w:pPr>
        <w:spacing w:after="240" w:before="240" w:lineRule="auto"/>
        <w:jc w:val="both"/>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3. Your Book Details</w:t>
      </w:r>
    </w:p>
    <w:p w:rsidR="00000000" w:rsidDel="00000000" w:rsidP="00000000" w:rsidRDefault="00000000" w:rsidRPr="00000000" w14:paraId="0000002C">
      <w:pPr>
        <w:spacing w:after="240" w:before="240" w:lineRule="auto"/>
        <w:jc w:val="both"/>
        <w:rPr>
          <w:rFonts w:ascii="Calibri" w:cs="Calibri" w:eastAsia="Calibri" w:hAnsi="Calibri"/>
          <w:b w:val="1"/>
          <w:bCs w:val="1"/>
          <w:i w:val="1"/>
          <w:iCs w:val="1"/>
          <w:sz w:val="28"/>
          <w:szCs w:val="28"/>
        </w:rPr>
      </w:pPr>
      <w:r w:rsidDel="00000000" w:rsidR="00000000" w:rsidRPr="00000000">
        <w:rPr>
          <w:rFonts w:ascii="Calibri" w:cs="Calibri" w:eastAsia="Calibri" w:hAnsi="Calibri"/>
          <w:b w:val="1"/>
          <w:bCs w:val="1"/>
          <w:i w:val="1"/>
          <w:iCs w:val="1"/>
          <w:sz w:val="28"/>
          <w:szCs w:val="28"/>
          <w:rtl w:val="0"/>
        </w:rPr>
        <w:t xml:space="preserve">Subject Field</w:t>
      </w:r>
    </w:p>
    <w:p w:rsidR="00000000" w:rsidDel="00000000" w:rsidP="00000000" w:rsidRDefault="00000000" w:rsidRPr="00000000" w14:paraId="0000002D">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Humanities ☐ Social Sciences ☐ Physical Sciences ☐ Life Sciences ☐ Health Sciences ☐ Other: [Specify]</w:t>
      </w:r>
    </w:p>
    <w:p w:rsidR="00000000" w:rsidDel="00000000" w:rsidP="00000000" w:rsidRDefault="00000000" w:rsidRPr="00000000" w14:paraId="0000002E">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b w:val="1"/>
          <w:bCs w:val="1"/>
          <w:i w:val="1"/>
          <w:iCs w:val="1"/>
          <w:sz w:val="28"/>
          <w:szCs w:val="28"/>
          <w:rtl w:val="0"/>
        </w:rPr>
        <w:t xml:space="preserve">Keywords</w:t>
      </w:r>
      <w:r w:rsidDel="00000000" w:rsidR="00000000" w:rsidRPr="00000000">
        <w:rPr>
          <w:rFonts w:ascii="Calibri" w:cs="Calibri" w:eastAsia="Calibri" w:hAnsi="Calibri"/>
          <w:sz w:val="28"/>
          <w:szCs w:val="28"/>
          <w:rtl w:val="0"/>
        </w:rPr>
        <w:t xml:space="preserve"> (Up to 6)</w:t>
      </w:r>
    </w:p>
    <w:p w:rsidR="00000000" w:rsidDel="00000000" w:rsidP="00000000" w:rsidRDefault="00000000" w:rsidRPr="00000000" w14:paraId="0000002F">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[Provide six relevant keywords]</w:t>
      </w:r>
    </w:p>
    <w:p w:rsidR="00000000" w:rsidDel="00000000" w:rsidP="00000000" w:rsidRDefault="00000000" w:rsidRPr="00000000" w14:paraId="00000030">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b w:val="1"/>
          <w:bCs w:val="1"/>
          <w:i w:val="1"/>
          <w:iCs w:val="1"/>
          <w:sz w:val="28"/>
          <w:szCs w:val="28"/>
          <w:rtl w:val="0"/>
        </w:rPr>
        <w:t xml:space="preserve">Short Descriptive Abstract</w:t>
      </w:r>
      <w:r w:rsidDel="00000000" w:rsidR="00000000" w:rsidRPr="00000000">
        <w:rPr>
          <w:rFonts w:ascii="Calibri" w:cs="Calibri" w:eastAsia="Calibri" w:hAnsi="Calibri"/>
          <w:sz w:val="28"/>
          <w:szCs w:val="28"/>
          <w:rtl w:val="0"/>
        </w:rPr>
        <w:t xml:space="preserve"> (200 words max)</w:t>
      </w:r>
    </w:p>
    <w:p w:rsidR="00000000" w:rsidDel="00000000" w:rsidP="00000000" w:rsidRDefault="00000000" w:rsidRPr="00000000" w14:paraId="00000031">
      <w:pPr>
        <w:spacing w:after="240" w:before="240" w:lineRule="auto"/>
        <w:jc w:val="both"/>
        <w:rPr>
          <w:rFonts w:ascii="Calibri" w:cs="Calibri" w:eastAsia="Calibri" w:hAnsi="Calibri"/>
          <w:i w:val="1"/>
          <w:iCs w:val="1"/>
          <w:sz w:val="28"/>
          <w:szCs w:val="28"/>
        </w:rPr>
      </w:pPr>
      <w:r w:rsidDel="00000000" w:rsidR="00000000" w:rsidRPr="00000000">
        <w:rPr>
          <w:rFonts w:ascii="Calibri" w:cs="Calibri" w:eastAsia="Calibri" w:hAnsi="Calibri"/>
          <w:sz w:val="28"/>
          <w:szCs w:val="28"/>
          <w:rtl w:val="0"/>
        </w:rPr>
        <w:tab/>
        <w:t xml:space="preserve">•</w:t>
        <w:tab/>
      </w:r>
      <w:r w:rsidDel="00000000" w:rsidR="00000000" w:rsidRPr="00000000">
        <w:rPr>
          <w:rFonts w:ascii="Calibri" w:cs="Calibri" w:eastAsia="Calibri" w:hAnsi="Calibri"/>
          <w:b w:val="1"/>
          <w:bCs w:val="1"/>
          <w:sz w:val="28"/>
          <w:szCs w:val="28"/>
          <w:rtl w:val="0"/>
        </w:rPr>
        <w:t xml:space="preserve">Purpose/Objectives</w:t>
      </w: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i w:val="1"/>
          <w:iCs w:val="1"/>
          <w:sz w:val="28"/>
          <w:szCs w:val="28"/>
          <w:rtl w:val="0"/>
        </w:rPr>
        <w:t xml:space="preserve">Explain why the book is necessary.</w:t>
      </w:r>
    </w:p>
    <w:p w:rsidR="00000000" w:rsidDel="00000000" w:rsidP="00000000" w:rsidRDefault="00000000" w:rsidRPr="00000000" w14:paraId="00000032">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ab/>
        <w:t xml:space="preserve">•</w:t>
        <w:tab/>
      </w:r>
      <w:r w:rsidDel="00000000" w:rsidR="00000000" w:rsidRPr="00000000">
        <w:rPr>
          <w:rFonts w:ascii="Calibri" w:cs="Calibri" w:eastAsia="Calibri" w:hAnsi="Calibri"/>
          <w:b w:val="1"/>
          <w:bCs w:val="1"/>
          <w:sz w:val="28"/>
          <w:szCs w:val="28"/>
          <w:rtl w:val="0"/>
        </w:rPr>
        <w:t xml:space="preserve">Methodology</w:t>
      </w:r>
      <w:r w:rsidDel="00000000" w:rsidR="00000000" w:rsidRPr="00000000">
        <w:rPr>
          <w:rFonts w:ascii="Calibri" w:cs="Calibri" w:eastAsia="Calibri" w:hAnsi="Calibri"/>
          <w:sz w:val="28"/>
          <w:szCs w:val="28"/>
          <w:rtl w:val="0"/>
        </w:rPr>
        <w:t xml:space="preserve">: If applicable, describe your research methods.</w:t>
      </w:r>
    </w:p>
    <w:p w:rsidR="00000000" w:rsidDel="00000000" w:rsidP="00000000" w:rsidRDefault="00000000" w:rsidRPr="00000000" w14:paraId="00000033">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ab/>
        <w:t xml:space="preserve">•</w:t>
        <w:tab/>
      </w:r>
      <w:r w:rsidDel="00000000" w:rsidR="00000000" w:rsidRPr="00000000">
        <w:rPr>
          <w:rFonts w:ascii="Calibri" w:cs="Calibri" w:eastAsia="Calibri" w:hAnsi="Calibri"/>
          <w:b w:val="1"/>
          <w:bCs w:val="1"/>
          <w:sz w:val="28"/>
          <w:szCs w:val="28"/>
          <w:rtl w:val="0"/>
        </w:rPr>
        <w:t xml:space="preserve">Key Findings:</w:t>
      </w:r>
      <w:r w:rsidDel="00000000" w:rsidR="00000000" w:rsidRPr="00000000">
        <w:rPr>
          <w:rFonts w:ascii="Calibri" w:cs="Calibri" w:eastAsia="Calibri" w:hAnsi="Calibri"/>
          <w:sz w:val="28"/>
          <w:szCs w:val="28"/>
          <w:rtl w:val="0"/>
        </w:rPr>
        <w:t xml:space="preserve"> Highlight unique insights from the book.</w:t>
      </w:r>
    </w:p>
    <w:p w:rsidR="00000000" w:rsidDel="00000000" w:rsidP="00000000" w:rsidRDefault="00000000" w:rsidRPr="00000000" w14:paraId="00000034">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ab/>
        <w:t xml:space="preserve">•</w:t>
        <w:tab/>
      </w:r>
      <w:r w:rsidDel="00000000" w:rsidR="00000000" w:rsidRPr="00000000">
        <w:rPr>
          <w:rFonts w:ascii="Calibri" w:cs="Calibri" w:eastAsia="Calibri" w:hAnsi="Calibri"/>
          <w:b w:val="1"/>
          <w:bCs w:val="1"/>
          <w:sz w:val="28"/>
          <w:szCs w:val="28"/>
          <w:rtl w:val="0"/>
        </w:rPr>
        <w:t xml:space="preserve">Limitations</w:t>
      </w:r>
      <w:r w:rsidDel="00000000" w:rsidR="00000000" w:rsidRPr="00000000">
        <w:rPr>
          <w:rFonts w:ascii="Calibri" w:cs="Calibri" w:eastAsia="Calibri" w:hAnsi="Calibri"/>
          <w:sz w:val="28"/>
          <w:szCs w:val="28"/>
          <w:rtl w:val="0"/>
        </w:rPr>
        <w:t xml:space="preserve">: Acknowledge any constraints.</w:t>
      </w:r>
    </w:p>
    <w:p w:rsidR="00000000" w:rsidDel="00000000" w:rsidP="00000000" w:rsidRDefault="00000000" w:rsidRPr="00000000" w14:paraId="00000035">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ab/>
        <w:t xml:space="preserve">•</w:t>
        <w:tab/>
      </w:r>
      <w:r w:rsidDel="00000000" w:rsidR="00000000" w:rsidRPr="00000000">
        <w:rPr>
          <w:rFonts w:ascii="Calibri" w:cs="Calibri" w:eastAsia="Calibri" w:hAnsi="Calibri"/>
          <w:b w:val="1"/>
          <w:bCs w:val="1"/>
          <w:sz w:val="28"/>
          <w:szCs w:val="28"/>
          <w:rtl w:val="0"/>
        </w:rPr>
        <w:t xml:space="preserve">Impact</w:t>
      </w:r>
      <w:r w:rsidDel="00000000" w:rsidR="00000000" w:rsidRPr="00000000">
        <w:rPr>
          <w:rFonts w:ascii="Calibri" w:cs="Calibri" w:eastAsia="Calibri" w:hAnsi="Calibri"/>
          <w:sz w:val="28"/>
          <w:szCs w:val="28"/>
          <w:rtl w:val="0"/>
        </w:rPr>
        <w:t xml:space="preserve">: Discuss how the book will influence academic discourse or practice.</w:t>
      </w:r>
    </w:p>
    <w:p w:rsidR="00000000" w:rsidDel="00000000" w:rsidP="00000000" w:rsidRDefault="00000000" w:rsidRPr="00000000" w14:paraId="00000036">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ab/>
        <w:t xml:space="preserve">•</w:t>
        <w:tab/>
      </w:r>
      <w:r w:rsidDel="00000000" w:rsidR="00000000" w:rsidRPr="00000000">
        <w:rPr>
          <w:rFonts w:ascii="Calibri" w:cs="Calibri" w:eastAsia="Calibri" w:hAnsi="Calibri"/>
          <w:b w:val="1"/>
          <w:bCs w:val="1"/>
          <w:sz w:val="28"/>
          <w:szCs w:val="28"/>
          <w:rtl w:val="0"/>
        </w:rPr>
        <w:t xml:space="preserve">Contribution</w:t>
      </w:r>
      <w:r w:rsidDel="00000000" w:rsidR="00000000" w:rsidRPr="00000000">
        <w:rPr>
          <w:rFonts w:ascii="Calibri" w:cs="Calibri" w:eastAsia="Calibri" w:hAnsi="Calibri"/>
          <w:sz w:val="28"/>
          <w:szCs w:val="28"/>
          <w:rtl w:val="0"/>
        </w:rPr>
        <w:t xml:space="preserve"> to Research/Practice: Specify what gap it fills in the field.</w:t>
      </w:r>
    </w:p>
    <w:p w:rsidR="00000000" w:rsidDel="00000000" w:rsidP="00000000" w:rsidRDefault="00000000" w:rsidRPr="00000000" w14:paraId="00000037">
      <w:pPr>
        <w:spacing w:after="240" w:before="240" w:lineRule="auto"/>
        <w:jc w:val="both"/>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One-sentence summary of the book:</w:t>
      </w:r>
    </w:p>
    <w:p w:rsidR="00000000" w:rsidDel="00000000" w:rsidP="00000000" w:rsidRDefault="00000000" w:rsidRPr="00000000" w14:paraId="00000038">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[Provide a concise, engaging statement about the book.]</w:t>
      </w:r>
    </w:p>
    <w:p w:rsidR="00000000" w:rsidDel="00000000" w:rsidP="00000000" w:rsidRDefault="00000000" w:rsidRPr="00000000" w14:paraId="00000039">
      <w:pPr>
        <w:spacing w:after="240" w:before="240" w:lineRule="auto"/>
        <w:jc w:val="both"/>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4. Book Promotion Summary</w:t>
      </w:r>
    </w:p>
    <w:p w:rsidR="00000000" w:rsidDel="00000000" w:rsidP="00000000" w:rsidRDefault="00000000" w:rsidRPr="00000000" w14:paraId="0000003A">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ab/>
        <w:t xml:space="preserve">•</w:t>
        <w:tab/>
        <w:t xml:space="preserve">What’s unique about this book?</w:t>
      </w:r>
    </w:p>
    <w:p w:rsidR="00000000" w:rsidDel="00000000" w:rsidP="00000000" w:rsidRDefault="00000000" w:rsidRPr="00000000" w14:paraId="0000003B">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ab/>
        <w:t xml:space="preserve">•</w:t>
        <w:tab/>
        <w:t xml:space="preserve">Who is the target audience, and why will they read it?</w:t>
      </w:r>
    </w:p>
    <w:p w:rsidR="00000000" w:rsidDel="00000000" w:rsidP="00000000" w:rsidRDefault="00000000" w:rsidRPr="00000000" w14:paraId="0000003C">
      <w:pPr>
        <w:spacing w:after="240" w:before="240" w:lineRule="auto"/>
        <w:jc w:val="both"/>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5. Table of Contents</w:t>
      </w:r>
    </w:p>
    <w:p w:rsidR="00000000" w:rsidDel="00000000" w:rsidP="00000000" w:rsidRDefault="00000000" w:rsidRPr="00000000" w14:paraId="0000003D">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[List chapters and their titles, if applicable m.]</w:t>
      </w:r>
    </w:p>
    <w:p w:rsidR="00000000" w:rsidDel="00000000" w:rsidP="00000000" w:rsidRDefault="00000000" w:rsidRPr="00000000" w14:paraId="0000003E">
      <w:pPr>
        <w:spacing w:after="240" w:before="240" w:lineRule="auto"/>
        <w:jc w:val="both"/>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6a. Manuscript Information</w:t>
      </w:r>
    </w:p>
    <w:p w:rsidR="00000000" w:rsidDel="00000000" w:rsidP="00000000" w:rsidRDefault="00000000" w:rsidRPr="00000000" w14:paraId="0000003F">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ab/>
        <w:t xml:space="preserve">•</w:t>
        <w:tab/>
        <w:t xml:space="preserve">Estimated Word Count: [Between 35,000 and 100,000 words]</w:t>
      </w:r>
    </w:p>
    <w:p w:rsidR="00000000" w:rsidDel="00000000" w:rsidP="00000000" w:rsidRDefault="00000000" w:rsidRPr="00000000" w14:paraId="00000040">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ab/>
        <w:t xml:space="preserve">•</w:t>
        <w:tab/>
        <w:t xml:space="preserve">Expected Completion Date: [Month/Year - if manuscript is still in progress]</w:t>
      </w:r>
    </w:p>
    <w:p w:rsidR="00000000" w:rsidDel="00000000" w:rsidP="00000000" w:rsidRDefault="00000000" w:rsidRPr="00000000" w14:paraId="00000041">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ab/>
        <w:t xml:space="preserve">•</w:t>
        <w:tab/>
        <w:t xml:space="preserve">Special Features: [Photographs, tables, diagrams, illustrations - coloured illustrations and photographs cost more to print]</w:t>
      </w:r>
    </w:p>
    <w:p w:rsidR="00000000" w:rsidDel="00000000" w:rsidP="00000000" w:rsidRDefault="00000000" w:rsidRPr="00000000" w14:paraId="00000042">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ab/>
        <w:t xml:space="preserve">•</w:t>
        <w:tab/>
        <w:t xml:space="preserve">Languages: Will any sections be in a language other than English? (Yes/No)</w:t>
      </w:r>
    </w:p>
    <w:p w:rsidR="00000000" w:rsidDel="00000000" w:rsidP="00000000" w:rsidRDefault="00000000" w:rsidRPr="00000000" w14:paraId="00000043">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6b. Attach the full manuscript</w:t>
      </w:r>
      <w:r w:rsidDel="00000000" w:rsidR="00000000" w:rsidRPr="00000000">
        <w:rPr>
          <w:rFonts w:ascii="Calibri" w:cs="Calibri" w:eastAsia="Calibri" w:hAnsi="Calibri"/>
          <w:sz w:val="28"/>
          <w:szCs w:val="28"/>
          <w:rtl w:val="0"/>
        </w:rPr>
        <w:t xml:space="preserve"> (if available)</w:t>
      </w:r>
    </w:p>
    <w:p w:rsidR="00000000" w:rsidDel="00000000" w:rsidP="00000000" w:rsidRDefault="00000000" w:rsidRPr="00000000" w14:paraId="00000044">
      <w:pPr>
        <w:spacing w:after="240" w:before="240" w:lineRule="auto"/>
        <w:jc w:val="both"/>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7. Permissions &amp; Copyrights</w:t>
      </w:r>
    </w:p>
    <w:p w:rsidR="00000000" w:rsidDel="00000000" w:rsidP="00000000" w:rsidRDefault="00000000" w:rsidRPr="00000000" w14:paraId="00000045">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ab/>
        <w:t xml:space="preserve">•</w:t>
        <w:tab/>
        <w:t xml:space="preserve">Previously Published? (Yes/No) If yes, provide details.</w:t>
      </w:r>
    </w:p>
    <w:p w:rsidR="00000000" w:rsidDel="00000000" w:rsidP="00000000" w:rsidRDefault="00000000" w:rsidRPr="00000000" w14:paraId="00000046">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ab/>
        <w:t xml:space="preserve">•</w:t>
        <w:tab/>
        <w:t xml:space="preserve">Permissions Required? (Yes/No) If yes, provide details.</w:t>
      </w:r>
    </w:p>
    <w:p w:rsidR="00000000" w:rsidDel="00000000" w:rsidP="00000000" w:rsidRDefault="00000000" w:rsidRPr="00000000" w14:paraId="00000047">
      <w:pPr>
        <w:spacing w:after="240" w:before="240" w:lineRule="auto"/>
        <w:jc w:val="both"/>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8. Markets &amp; Marketing</w:t>
      </w:r>
    </w:p>
    <w:p w:rsidR="00000000" w:rsidDel="00000000" w:rsidP="00000000" w:rsidRDefault="00000000" w:rsidRPr="00000000" w14:paraId="00000048">
      <w:pPr>
        <w:spacing w:after="240" w:before="240" w:lineRule="auto"/>
        <w:jc w:val="both"/>
        <w:rPr>
          <w:rFonts w:ascii="Calibri" w:cs="Calibri" w:eastAsia="Calibri" w:hAnsi="Calibri"/>
          <w:i w:val="1"/>
          <w:iCs w:val="1"/>
          <w:sz w:val="28"/>
          <w:szCs w:val="28"/>
        </w:rPr>
      </w:pPr>
      <w:r w:rsidDel="00000000" w:rsidR="00000000" w:rsidRPr="00000000">
        <w:rPr>
          <w:rFonts w:ascii="Calibri" w:cs="Calibri" w:eastAsia="Calibri" w:hAnsi="Calibri"/>
          <w:i w:val="1"/>
          <w:iCs w:val="1"/>
          <w:sz w:val="28"/>
          <w:szCs w:val="28"/>
          <w:rtl w:val="0"/>
        </w:rPr>
        <w:t xml:space="preserve">Related Titles in the Field</w:t>
      </w:r>
    </w:p>
    <w:p w:rsidR="00000000" w:rsidDel="00000000" w:rsidP="00000000" w:rsidRDefault="00000000" w:rsidRPr="00000000" w14:paraId="00000049">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[List books covering similar topics.]</w:t>
      </w:r>
    </w:p>
    <w:p w:rsidR="00000000" w:rsidDel="00000000" w:rsidP="00000000" w:rsidRDefault="00000000" w:rsidRPr="00000000" w14:paraId="0000004A">
      <w:pPr>
        <w:spacing w:after="240" w:before="240" w:lineRule="auto"/>
        <w:jc w:val="both"/>
        <w:rPr>
          <w:rFonts w:ascii="Calibri" w:cs="Calibri" w:eastAsia="Calibri" w:hAnsi="Calibri"/>
          <w:i w:val="1"/>
          <w:iCs w:val="1"/>
          <w:sz w:val="28"/>
          <w:szCs w:val="28"/>
        </w:rPr>
      </w:pPr>
      <w:r w:rsidDel="00000000" w:rsidR="00000000" w:rsidRPr="00000000">
        <w:rPr>
          <w:rFonts w:ascii="Calibri" w:cs="Calibri" w:eastAsia="Calibri" w:hAnsi="Calibri"/>
          <w:i w:val="1"/>
          <w:iCs w:val="1"/>
          <w:sz w:val="28"/>
          <w:szCs w:val="28"/>
          <w:rtl w:val="0"/>
        </w:rPr>
        <w:t xml:space="preserve">How is this book different?</w:t>
      </w:r>
    </w:p>
    <w:p w:rsidR="00000000" w:rsidDel="00000000" w:rsidP="00000000" w:rsidRDefault="00000000" w:rsidRPr="00000000" w14:paraId="0000004B">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[Explain what new perspectives it offers.]</w:t>
      </w:r>
    </w:p>
    <w:p w:rsidR="00000000" w:rsidDel="00000000" w:rsidP="00000000" w:rsidRDefault="00000000" w:rsidRPr="00000000" w14:paraId="0000004C">
      <w:pPr>
        <w:spacing w:after="240" w:before="240" w:lineRule="auto"/>
        <w:jc w:val="both"/>
        <w:rPr>
          <w:rFonts w:ascii="Calibri" w:cs="Calibri" w:eastAsia="Calibri" w:hAnsi="Calibri"/>
          <w:i w:val="1"/>
          <w:iCs w:val="1"/>
          <w:sz w:val="28"/>
          <w:szCs w:val="28"/>
        </w:rPr>
      </w:pPr>
      <w:r w:rsidDel="00000000" w:rsidR="00000000" w:rsidRPr="00000000">
        <w:rPr>
          <w:rFonts w:ascii="Calibri" w:cs="Calibri" w:eastAsia="Calibri" w:hAnsi="Calibri"/>
          <w:i w:val="1"/>
          <w:iCs w:val="1"/>
          <w:sz w:val="28"/>
          <w:szCs w:val="28"/>
          <w:rtl w:val="0"/>
        </w:rPr>
        <w:t xml:space="preserve">Primary Market</w:t>
      </w:r>
    </w:p>
    <w:p w:rsidR="00000000" w:rsidDel="00000000" w:rsidP="00000000" w:rsidRDefault="00000000" w:rsidRPr="00000000" w14:paraId="0000004D">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[Who are the primary readers?]</w:t>
      </w:r>
    </w:p>
    <w:p w:rsidR="00000000" w:rsidDel="00000000" w:rsidP="00000000" w:rsidRDefault="00000000" w:rsidRPr="00000000" w14:paraId="0000004E">
      <w:pPr>
        <w:spacing w:after="240" w:before="240" w:lineRule="auto"/>
        <w:jc w:val="both"/>
        <w:rPr>
          <w:rFonts w:ascii="Calibri" w:cs="Calibri" w:eastAsia="Calibri" w:hAnsi="Calibri"/>
          <w:i w:val="1"/>
          <w:iCs w:val="1"/>
          <w:sz w:val="28"/>
          <w:szCs w:val="28"/>
        </w:rPr>
      </w:pPr>
      <w:r w:rsidDel="00000000" w:rsidR="00000000" w:rsidRPr="00000000">
        <w:rPr>
          <w:rFonts w:ascii="Calibri" w:cs="Calibri" w:eastAsia="Calibri" w:hAnsi="Calibri"/>
          <w:i w:val="1"/>
          <w:iCs w:val="1"/>
          <w:sz w:val="28"/>
          <w:szCs w:val="28"/>
          <w:rtl w:val="0"/>
        </w:rPr>
        <w:t xml:space="preserve">Secondary Markets (Up to 3)</w:t>
      </w:r>
    </w:p>
    <w:p w:rsidR="00000000" w:rsidDel="00000000" w:rsidP="00000000" w:rsidRDefault="00000000" w:rsidRPr="00000000" w14:paraId="0000004F">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[List three other potential readership groups.]</w:t>
      </w:r>
    </w:p>
    <w:p w:rsidR="00000000" w:rsidDel="00000000" w:rsidP="00000000" w:rsidRDefault="00000000" w:rsidRPr="00000000" w14:paraId="00000050">
      <w:pPr>
        <w:spacing w:after="240" w:before="240" w:lineRule="auto"/>
        <w:jc w:val="both"/>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Relevant Professional Societies</w:t>
      </w:r>
    </w:p>
    <w:p w:rsidR="00000000" w:rsidDel="00000000" w:rsidP="00000000" w:rsidRDefault="00000000" w:rsidRPr="00000000" w14:paraId="00000051">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[List associations that might be interested.]</w:t>
      </w:r>
    </w:p>
    <w:p w:rsidR="00000000" w:rsidDel="00000000" w:rsidP="00000000" w:rsidRDefault="00000000" w:rsidRPr="00000000" w14:paraId="00000052">
      <w:pPr>
        <w:spacing w:after="240" w:before="240" w:lineRule="auto"/>
        <w:jc w:val="both"/>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Conferences &amp; Events</w:t>
      </w:r>
    </w:p>
    <w:p w:rsidR="00000000" w:rsidDel="00000000" w:rsidP="00000000" w:rsidRDefault="00000000" w:rsidRPr="00000000" w14:paraId="00000053">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[List relevant aca</w:t>
      </w:r>
      <w:r w:rsidDel="00000000" w:rsidR="00000000" w:rsidRPr="00000000">
        <w:rPr>
          <w:rFonts w:ascii="Calibri" w:cs="Calibri" w:eastAsia="Calibri" w:hAnsi="Calibri"/>
          <w:sz w:val="28"/>
          <w:szCs w:val="28"/>
          <w:rtl w:val="0"/>
        </w:rPr>
        <w:t xml:space="preserve">demic or industry conferences.]</w:t>
      </w:r>
    </w:p>
    <w:p w:rsidR="00000000" w:rsidDel="00000000" w:rsidP="00000000" w:rsidRDefault="00000000" w:rsidRPr="00000000" w14:paraId="00000054">
      <w:pPr>
        <w:spacing w:after="240" w:before="240" w:lineRule="auto"/>
        <w:jc w:val="both"/>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Social Media &amp; Online Promotion</w:t>
      </w:r>
    </w:p>
    <w:p w:rsidR="00000000" w:rsidDel="00000000" w:rsidP="00000000" w:rsidRDefault="00000000" w:rsidRPr="00000000" w14:paraId="00000055">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[List groups and platforms where this book can be promoted.]</w:t>
      </w:r>
    </w:p>
    <w:p w:rsidR="00000000" w:rsidDel="00000000" w:rsidP="00000000" w:rsidRDefault="00000000" w:rsidRPr="00000000" w14:paraId="00000056">
      <w:pPr>
        <w:spacing w:after="240" w:before="240" w:lineRule="auto"/>
        <w:jc w:val="both"/>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9. Peer Review Opportunities</w:t>
      </w:r>
    </w:p>
    <w:p w:rsidR="00000000" w:rsidDel="00000000" w:rsidP="00000000" w:rsidRDefault="00000000" w:rsidRPr="00000000" w14:paraId="00000057">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[List up to four potential reviewers with email contacts.] </w:t>
      </w:r>
    </w:p>
    <w:p w:rsidR="00000000" w:rsidDel="00000000" w:rsidP="00000000" w:rsidRDefault="00000000" w:rsidRPr="00000000" w14:paraId="00000058">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All submitted manuscripts go through peer review.</w:t>
      </w:r>
    </w:p>
    <w:p w:rsidR="00000000" w:rsidDel="00000000" w:rsidP="00000000" w:rsidRDefault="00000000" w:rsidRPr="00000000" w14:paraId="00000059">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Please note that the pro-bono peer-review process may take 2-3 months. A book you have spent at least a year to write cannot be reviewed in a couple of days by someone doing so without compensation. Alternatively, SLWS can now hire anonymous reviewers for a fee who return detailed reviews within three to four weeks. Please indicate your willingness to accept this option.]</w:t>
      </w:r>
    </w:p>
    <w:p w:rsidR="00000000" w:rsidDel="00000000" w:rsidP="00000000" w:rsidRDefault="00000000" w:rsidRPr="00000000" w14:paraId="0000005A">
      <w:pPr>
        <w:spacing w:after="240" w:before="240" w:lineRule="auto"/>
        <w:jc w:val="both"/>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10. Teaching, Learning &amp; Research</w:t>
      </w:r>
    </w:p>
    <w:p w:rsidR="00000000" w:rsidDel="00000000" w:rsidP="00000000" w:rsidRDefault="00000000" w:rsidRPr="00000000" w14:paraId="0000005B">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ab/>
        <w:t xml:space="preserve">•</w:t>
        <w:tab/>
        <w:t xml:space="preserve">Key Research Centres in This Field: [Provide names]</w:t>
      </w:r>
    </w:p>
    <w:p w:rsidR="00000000" w:rsidDel="00000000" w:rsidP="00000000" w:rsidRDefault="00000000" w:rsidRPr="00000000" w14:paraId="0000005C">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ab/>
        <w:t xml:space="preserve">•</w:t>
        <w:tab/>
        <w:t xml:space="preserve">Main Courses Related to This Book: [List courses and universities]</w:t>
      </w:r>
    </w:p>
    <w:p w:rsidR="00000000" w:rsidDel="00000000" w:rsidP="00000000" w:rsidRDefault="00000000" w:rsidRPr="00000000" w14:paraId="0000005D">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ab/>
        <w:t xml:space="preserve">•</w:t>
        <w:tab/>
        <w:t xml:space="preserve">Level of Study: [Undergraduate/Postgraduate/Professional]</w:t>
      </w:r>
    </w:p>
    <w:p w:rsidR="00000000" w:rsidDel="00000000" w:rsidP="00000000" w:rsidRDefault="00000000" w:rsidRPr="00000000" w14:paraId="0000005E">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ab/>
        <w:t xml:space="preserve">•</w:t>
        <w:tab/>
        <w:t xml:space="preserve">Relevance to Practitioners: [Describe practical applications]</w:t>
      </w:r>
    </w:p>
    <w:p w:rsidR="00000000" w:rsidDel="00000000" w:rsidP="00000000" w:rsidRDefault="00000000" w:rsidRPr="00000000" w14:paraId="0000005F">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ab/>
        <w:t xml:space="preserve">•</w:t>
        <w:tab/>
        <w:t xml:space="preserve">Potential as a Set Text: [List potential courses and institutions]</w:t>
      </w:r>
    </w:p>
    <w:p w:rsidR="00000000" w:rsidDel="00000000" w:rsidP="00000000" w:rsidRDefault="00000000" w:rsidRPr="00000000" w14:paraId="00000060">
      <w:pPr>
        <w:pageBreakBefore w:val="0"/>
        <w:jc w:val="both"/>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11. Use of AI</w:t>
      </w:r>
    </w:p>
    <w:p w:rsidR="00000000" w:rsidDel="00000000" w:rsidP="00000000" w:rsidRDefault="00000000" w:rsidRPr="00000000" w14:paraId="00000061">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b w:val="1"/>
          <w:bCs w:val="1"/>
          <w:i w:val="1"/>
          <w:iCs w:val="1"/>
          <w:sz w:val="28"/>
          <w:szCs w:val="28"/>
          <w:rtl w:val="0"/>
        </w:rPr>
        <w:t xml:space="preserve">Disclosure of AI Usage:</w:t>
      </w:r>
      <w:r w:rsidDel="00000000" w:rsidR="00000000" w:rsidRPr="00000000">
        <w:rPr>
          <w:rFonts w:ascii="Calibri" w:cs="Calibri" w:eastAsia="Calibri" w:hAnsi="Calibri"/>
          <w:b w:val="1"/>
          <w:bCs w:val="1"/>
          <w:sz w:val="28"/>
          <w:szCs w:val="28"/>
          <w:rtl w:val="0"/>
        </w:rPr>
        <w:t xml:space="preserve"> </w:t>
      </w:r>
      <w:r w:rsidDel="00000000" w:rsidR="00000000" w:rsidRPr="00000000">
        <w:rPr>
          <w:rFonts w:ascii="Calibri" w:cs="Calibri" w:eastAsia="Calibri" w:hAnsi="Calibri"/>
          <w:sz w:val="28"/>
          <w:szCs w:val="28"/>
          <w:rtl w:val="0"/>
        </w:rPr>
        <w:t xml:space="preserve">Authors must disclose any use of AI tools in their manuscripts. This includes assistance in writing, editing, data analysis, or figure creation. Such disclosures should be made in the appropriate sections of the manuscript, such as the acknowledgments or methods, specifying the tools used and their purposes. </w:t>
      </w:r>
    </w:p>
    <w:p w:rsidR="00000000" w:rsidDel="00000000" w:rsidP="00000000" w:rsidRDefault="00000000" w:rsidRPr="00000000" w14:paraId="00000062">
      <w:pPr>
        <w:widowControl w:val="1"/>
        <w:spacing w:after="240" w:before="240" w:lineRule="auto"/>
        <w:rPr>
          <w:rFonts w:ascii="Trebuchet MS" w:cs="Trebuchet MS" w:eastAsia="Trebuchet MS" w:hAnsi="Trebuchet MS"/>
          <w:b w:val="1"/>
          <w:bCs w:val="1"/>
          <w:color w:val="ff0000"/>
          <w:sz w:val="23"/>
          <w:szCs w:val="23"/>
        </w:rPr>
      </w:pPr>
      <w:r w:rsidDel="00000000" w:rsidR="00000000" w:rsidRPr="00000000">
        <w:rPr>
          <w:rFonts w:ascii="Trebuchet MS" w:cs="Trebuchet MS" w:eastAsia="Trebuchet MS" w:hAnsi="Trebuchet MS"/>
          <w:b w:val="1"/>
          <w:bCs w:val="1"/>
          <w:color w:val="ff0000"/>
          <w:sz w:val="23"/>
          <w:szCs w:val="23"/>
          <w:rtl w:val="0"/>
        </w:rPr>
        <w:t xml:space="preserve">12. Plagiarism</w:t>
      </w:r>
    </w:p>
    <w:p w:rsidR="00000000" w:rsidDel="00000000" w:rsidP="00000000" w:rsidRDefault="00000000" w:rsidRPr="00000000" w14:paraId="00000063">
      <w:pPr>
        <w:widowControl w:val="1"/>
        <w:spacing w:after="240" w:before="240" w:lineRule="auto"/>
        <w:rPr>
          <w:rFonts w:ascii="Trebuchet MS" w:cs="Trebuchet MS" w:eastAsia="Trebuchet MS" w:hAnsi="Trebuchet MS"/>
          <w:b w:val="1"/>
          <w:bCs w:val="1"/>
          <w:color w:val="ff0000"/>
          <w:sz w:val="23"/>
          <w:szCs w:val="23"/>
        </w:rPr>
      </w:pPr>
      <w:r w:rsidDel="00000000" w:rsidR="00000000" w:rsidRPr="00000000">
        <w:rPr>
          <w:rFonts w:ascii="Trebuchet MS" w:cs="Trebuchet MS" w:eastAsia="Trebuchet MS" w:hAnsi="Trebuchet MS"/>
          <w:b w:val="1"/>
          <w:bCs w:val="1"/>
          <w:color w:val="ff0000"/>
          <w:sz w:val="23"/>
          <w:szCs w:val="23"/>
          <w:rtl w:val="0"/>
        </w:rPr>
        <w:t xml:space="preserve">SLWS ensures the integrity and originality of submitted work. Plagiarism undermines academic and professional credibility, so we try to detect and report any instances effectively. </w:t>
      </w:r>
    </w:p>
    <w:p w:rsidR="00000000" w:rsidDel="00000000" w:rsidP="00000000" w:rsidRDefault="00000000" w:rsidRPr="00000000" w14:paraId="00000064">
      <w:pPr>
        <w:widowControl w:val="1"/>
        <w:spacing w:after="240" w:before="240" w:lineRule="auto"/>
        <w:rPr>
          <w:rFonts w:ascii="Trebuchet MS" w:cs="Trebuchet MS" w:eastAsia="Trebuchet MS" w:hAnsi="Trebuchet MS"/>
          <w:color w:val="1c1d1e"/>
          <w:sz w:val="21"/>
          <w:szCs w:val="21"/>
        </w:rPr>
      </w:pPr>
      <w:r w:rsidDel="00000000" w:rsidR="00000000" w:rsidRPr="00000000">
        <w:rPr>
          <w:rFonts w:ascii="Trebuchet MS" w:cs="Trebuchet MS" w:eastAsia="Trebuchet MS" w:hAnsi="Trebuchet MS"/>
          <w:b w:val="1"/>
          <w:bCs w:val="1"/>
          <w:color w:val="1c1d1e"/>
          <w:sz w:val="21"/>
          <w:szCs w:val="21"/>
          <w:rtl w:val="0"/>
        </w:rPr>
        <w:t xml:space="preserve">Understanding Plagiarism: </w:t>
      </w:r>
      <w:r w:rsidDel="00000000" w:rsidR="00000000" w:rsidRPr="00000000">
        <w:rPr>
          <w:rFonts w:ascii="Trebuchet MS" w:cs="Trebuchet MS" w:eastAsia="Trebuchet MS" w:hAnsi="Trebuchet MS"/>
          <w:color w:val="1c1d1e"/>
          <w:sz w:val="21"/>
          <w:szCs w:val="21"/>
          <w:rtl w:val="0"/>
        </w:rPr>
        <w:t xml:space="preserve">Plagiarism occurs when an author presents someone else’s work, ideas, or words as their own without proper attribution. Common types of plagiarism include:</w:t>
      </w:r>
    </w:p>
    <w:p w:rsidR="00000000" w:rsidDel="00000000" w:rsidP="00000000" w:rsidRDefault="00000000" w:rsidRPr="00000000" w14:paraId="00000065">
      <w:pPr>
        <w:widowControl w:val="1"/>
        <w:spacing w:after="240" w:before="240" w:lineRule="auto"/>
        <w:rPr>
          <w:rFonts w:ascii="Trebuchet MS" w:cs="Trebuchet MS" w:eastAsia="Trebuchet MS" w:hAnsi="Trebuchet MS"/>
          <w:color w:val="1c1d1e"/>
          <w:sz w:val="21"/>
          <w:szCs w:val="21"/>
        </w:rPr>
      </w:pPr>
      <w:r w:rsidDel="00000000" w:rsidR="00000000" w:rsidRPr="00000000">
        <w:rPr>
          <w:rFonts w:ascii="Trebuchet MS" w:cs="Trebuchet MS" w:eastAsia="Trebuchet MS" w:hAnsi="Trebuchet MS"/>
          <w:color w:val="1c1d1e"/>
          <w:sz w:val="21"/>
          <w:szCs w:val="21"/>
          <w:rtl w:val="0"/>
        </w:rPr>
        <w:tab/>
        <w:t xml:space="preserve">•</w:t>
        <w:tab/>
      </w:r>
      <w:r w:rsidDel="00000000" w:rsidR="00000000" w:rsidRPr="00000000">
        <w:rPr>
          <w:rFonts w:ascii="Trebuchet MS" w:cs="Trebuchet MS" w:eastAsia="Trebuchet MS" w:hAnsi="Trebuchet MS"/>
          <w:i w:val="1"/>
          <w:iCs w:val="1"/>
          <w:color w:val="1c1d1e"/>
          <w:sz w:val="21"/>
          <w:szCs w:val="21"/>
          <w:rtl w:val="0"/>
        </w:rPr>
        <w:t xml:space="preserve">Direct Plagiarism</w:t>
      </w:r>
      <w:r w:rsidDel="00000000" w:rsidR="00000000" w:rsidRPr="00000000">
        <w:rPr>
          <w:rFonts w:ascii="Trebuchet MS" w:cs="Trebuchet MS" w:eastAsia="Trebuchet MS" w:hAnsi="Trebuchet MS"/>
          <w:color w:val="1c1d1e"/>
          <w:sz w:val="21"/>
          <w:szCs w:val="21"/>
          <w:rtl w:val="0"/>
        </w:rPr>
        <w:t xml:space="preserve">: Copying text verbatim without citation.</w:t>
      </w:r>
    </w:p>
    <w:p w:rsidR="00000000" w:rsidDel="00000000" w:rsidP="00000000" w:rsidRDefault="00000000" w:rsidRPr="00000000" w14:paraId="00000066">
      <w:pPr>
        <w:widowControl w:val="1"/>
        <w:spacing w:after="240" w:before="240" w:lineRule="auto"/>
        <w:rPr>
          <w:rFonts w:ascii="Trebuchet MS" w:cs="Trebuchet MS" w:eastAsia="Trebuchet MS" w:hAnsi="Trebuchet MS"/>
          <w:color w:val="1c1d1e"/>
          <w:sz w:val="21"/>
          <w:szCs w:val="21"/>
        </w:rPr>
      </w:pPr>
      <w:r w:rsidDel="00000000" w:rsidR="00000000" w:rsidRPr="00000000">
        <w:rPr>
          <w:rFonts w:ascii="Trebuchet MS" w:cs="Trebuchet MS" w:eastAsia="Trebuchet MS" w:hAnsi="Trebuchet MS"/>
          <w:color w:val="1c1d1e"/>
          <w:sz w:val="21"/>
          <w:szCs w:val="21"/>
          <w:rtl w:val="0"/>
        </w:rPr>
        <w:tab/>
        <w:t xml:space="preserve">•</w:t>
        <w:tab/>
      </w:r>
      <w:r w:rsidDel="00000000" w:rsidR="00000000" w:rsidRPr="00000000">
        <w:rPr>
          <w:rFonts w:ascii="Trebuchet MS" w:cs="Trebuchet MS" w:eastAsia="Trebuchet MS" w:hAnsi="Trebuchet MS"/>
          <w:i w:val="1"/>
          <w:iCs w:val="1"/>
          <w:color w:val="1c1d1e"/>
          <w:sz w:val="21"/>
          <w:szCs w:val="21"/>
          <w:rtl w:val="0"/>
        </w:rPr>
        <w:t xml:space="preserve">Self-Plagiarism</w:t>
      </w:r>
      <w:r w:rsidDel="00000000" w:rsidR="00000000" w:rsidRPr="00000000">
        <w:rPr>
          <w:rFonts w:ascii="Trebuchet MS" w:cs="Trebuchet MS" w:eastAsia="Trebuchet MS" w:hAnsi="Trebuchet MS"/>
          <w:color w:val="1c1d1e"/>
          <w:sz w:val="21"/>
          <w:szCs w:val="21"/>
          <w:rtl w:val="0"/>
        </w:rPr>
        <w:t xml:space="preserve">: Reusing one’s previously published work without proper acknowledgment.</w:t>
      </w:r>
    </w:p>
    <w:p w:rsidR="00000000" w:rsidDel="00000000" w:rsidP="00000000" w:rsidRDefault="00000000" w:rsidRPr="00000000" w14:paraId="00000067">
      <w:pPr>
        <w:widowControl w:val="1"/>
        <w:spacing w:after="240" w:before="240" w:lineRule="auto"/>
        <w:rPr>
          <w:rFonts w:ascii="Trebuchet MS" w:cs="Trebuchet MS" w:eastAsia="Trebuchet MS" w:hAnsi="Trebuchet MS"/>
          <w:color w:val="1c1d1e"/>
          <w:sz w:val="21"/>
          <w:szCs w:val="21"/>
        </w:rPr>
      </w:pPr>
      <w:r w:rsidDel="00000000" w:rsidR="00000000" w:rsidRPr="00000000">
        <w:rPr>
          <w:rFonts w:ascii="Trebuchet MS" w:cs="Trebuchet MS" w:eastAsia="Trebuchet MS" w:hAnsi="Trebuchet MS"/>
          <w:color w:val="1c1d1e"/>
          <w:sz w:val="21"/>
          <w:szCs w:val="21"/>
          <w:rtl w:val="0"/>
        </w:rPr>
        <w:tab/>
        <w:t xml:space="preserve">•</w:t>
        <w:tab/>
      </w:r>
      <w:r w:rsidDel="00000000" w:rsidR="00000000" w:rsidRPr="00000000">
        <w:rPr>
          <w:rFonts w:ascii="Trebuchet MS" w:cs="Trebuchet MS" w:eastAsia="Trebuchet MS" w:hAnsi="Trebuchet MS"/>
          <w:i w:val="1"/>
          <w:iCs w:val="1"/>
          <w:color w:val="1c1d1e"/>
          <w:sz w:val="21"/>
          <w:szCs w:val="21"/>
          <w:rtl w:val="0"/>
        </w:rPr>
        <w:t xml:space="preserve">Paraphrasing Plagiarism</w:t>
      </w:r>
      <w:r w:rsidDel="00000000" w:rsidR="00000000" w:rsidRPr="00000000">
        <w:rPr>
          <w:rFonts w:ascii="Trebuchet MS" w:cs="Trebuchet MS" w:eastAsia="Trebuchet MS" w:hAnsi="Trebuchet MS"/>
          <w:color w:val="1c1d1e"/>
          <w:sz w:val="21"/>
          <w:szCs w:val="21"/>
          <w:rtl w:val="0"/>
        </w:rPr>
        <w:t xml:space="preserve">: Restating another’s ideas or work without proper citation.</w:t>
      </w:r>
    </w:p>
    <w:p w:rsidR="00000000" w:rsidDel="00000000" w:rsidP="00000000" w:rsidRDefault="00000000" w:rsidRPr="00000000" w14:paraId="00000068">
      <w:pPr>
        <w:widowControl w:val="1"/>
        <w:spacing w:after="240" w:before="240" w:lineRule="auto"/>
        <w:rPr>
          <w:rFonts w:ascii="Trebuchet MS" w:cs="Trebuchet MS" w:eastAsia="Trebuchet MS" w:hAnsi="Trebuchet MS"/>
          <w:color w:val="1c1d1e"/>
          <w:sz w:val="21"/>
          <w:szCs w:val="21"/>
        </w:rPr>
      </w:pPr>
      <w:r w:rsidDel="00000000" w:rsidR="00000000" w:rsidRPr="00000000">
        <w:rPr>
          <w:rFonts w:ascii="Trebuchet MS" w:cs="Trebuchet MS" w:eastAsia="Trebuchet MS" w:hAnsi="Trebuchet MS"/>
          <w:color w:val="1c1d1e"/>
          <w:sz w:val="21"/>
          <w:szCs w:val="21"/>
          <w:rtl w:val="0"/>
        </w:rPr>
        <w:tab/>
        <w:t xml:space="preserve">•</w:t>
        <w:tab/>
      </w:r>
      <w:r w:rsidDel="00000000" w:rsidR="00000000" w:rsidRPr="00000000">
        <w:rPr>
          <w:rFonts w:ascii="Trebuchet MS" w:cs="Trebuchet MS" w:eastAsia="Trebuchet MS" w:hAnsi="Trebuchet MS"/>
          <w:i w:val="1"/>
          <w:iCs w:val="1"/>
          <w:color w:val="1c1d1e"/>
          <w:sz w:val="21"/>
          <w:szCs w:val="21"/>
          <w:rtl w:val="0"/>
        </w:rPr>
        <w:t xml:space="preserve">Mosaic Plagiarism</w:t>
      </w:r>
      <w:r w:rsidDel="00000000" w:rsidR="00000000" w:rsidRPr="00000000">
        <w:rPr>
          <w:rFonts w:ascii="Trebuchet MS" w:cs="Trebuchet MS" w:eastAsia="Trebuchet MS" w:hAnsi="Trebuchet MS"/>
          <w:color w:val="1c1d1e"/>
          <w:sz w:val="21"/>
          <w:szCs w:val="21"/>
          <w:rtl w:val="0"/>
        </w:rPr>
        <w:t xml:space="preserve">: Patching together phrases or sentences from different sources without proper attribution.</w:t>
      </w:r>
    </w:p>
    <w:p w:rsidR="00000000" w:rsidDel="00000000" w:rsidP="00000000" w:rsidRDefault="00000000" w:rsidRPr="00000000" w14:paraId="00000069">
      <w:pPr>
        <w:widowControl w:val="1"/>
        <w:spacing w:after="240" w:before="240" w:lineRule="auto"/>
        <w:rPr>
          <w:rFonts w:ascii="Trebuchet MS" w:cs="Trebuchet MS" w:eastAsia="Trebuchet MS" w:hAnsi="Trebuchet MS"/>
          <w:color w:val="1c1d1e"/>
          <w:sz w:val="21"/>
          <w:szCs w:val="21"/>
        </w:rPr>
      </w:pPr>
      <w:r w:rsidDel="00000000" w:rsidR="00000000" w:rsidRPr="00000000">
        <w:rPr>
          <w:rFonts w:ascii="Trebuchet MS" w:cs="Trebuchet MS" w:eastAsia="Trebuchet MS" w:hAnsi="Trebuchet MS"/>
          <w:color w:val="1c1d1e"/>
          <w:sz w:val="21"/>
          <w:szCs w:val="21"/>
          <w:rtl w:val="0"/>
        </w:rPr>
        <w:tab/>
        <w:t xml:space="preserve">•</w:t>
        <w:tab/>
      </w:r>
      <w:r w:rsidDel="00000000" w:rsidR="00000000" w:rsidRPr="00000000">
        <w:rPr>
          <w:rFonts w:ascii="Trebuchet MS" w:cs="Trebuchet MS" w:eastAsia="Trebuchet MS" w:hAnsi="Trebuchet MS"/>
          <w:i w:val="1"/>
          <w:iCs w:val="1"/>
          <w:color w:val="1c1d1e"/>
          <w:sz w:val="21"/>
          <w:szCs w:val="21"/>
          <w:rtl w:val="0"/>
        </w:rPr>
        <w:t xml:space="preserve">Source-based Plagiarism</w:t>
      </w:r>
      <w:r w:rsidDel="00000000" w:rsidR="00000000" w:rsidRPr="00000000">
        <w:rPr>
          <w:rFonts w:ascii="Trebuchet MS" w:cs="Trebuchet MS" w:eastAsia="Trebuchet MS" w:hAnsi="Trebuchet MS"/>
          <w:color w:val="1c1d1e"/>
          <w:sz w:val="21"/>
          <w:szCs w:val="21"/>
          <w:rtl w:val="0"/>
        </w:rPr>
        <w:t xml:space="preserve">: Misrepresenting sources, using fabricated references, or citing incorrect sources.</w:t>
      </w:r>
    </w:p>
    <w:p w:rsidR="00000000" w:rsidDel="00000000" w:rsidP="00000000" w:rsidRDefault="00000000" w:rsidRPr="00000000" w14:paraId="0000006A">
      <w:pPr>
        <w:widowControl w:val="1"/>
        <w:spacing w:after="240" w:before="240" w:lineRule="auto"/>
        <w:rPr>
          <w:rFonts w:ascii="Trebuchet MS" w:cs="Trebuchet MS" w:eastAsia="Trebuchet MS" w:hAnsi="Trebuchet MS"/>
          <w:color w:val="1c1d1e"/>
          <w:sz w:val="21"/>
          <w:szCs w:val="21"/>
        </w:rPr>
      </w:pPr>
      <w:r w:rsidDel="00000000" w:rsidR="00000000" w:rsidRPr="00000000">
        <w:rPr>
          <w:rFonts w:ascii="Trebuchet MS" w:cs="Trebuchet MS" w:eastAsia="Trebuchet MS" w:hAnsi="Trebuchet MS"/>
          <w:b w:val="1"/>
          <w:bCs w:val="1"/>
          <w:color w:val="1c1d1e"/>
          <w:sz w:val="21"/>
          <w:szCs w:val="21"/>
          <w:rtl w:val="0"/>
        </w:rPr>
        <w:t xml:space="preserve">Identifying Plagiarism:</w:t>
      </w:r>
      <w:r w:rsidDel="00000000" w:rsidR="00000000" w:rsidRPr="00000000">
        <w:rPr>
          <w:rFonts w:ascii="Trebuchet MS" w:cs="Trebuchet MS" w:eastAsia="Trebuchet MS" w:hAnsi="Trebuchet MS"/>
          <w:color w:val="1c1d1e"/>
          <w:sz w:val="21"/>
          <w:szCs w:val="21"/>
          <w:rtl w:val="0"/>
        </w:rPr>
        <w:t xml:space="preserve"> Authors should be aware that we identify potential plagiarism as follows:</w:t>
      </w:r>
    </w:p>
    <w:p w:rsidR="00000000" w:rsidDel="00000000" w:rsidP="00000000" w:rsidRDefault="00000000" w:rsidRPr="00000000" w14:paraId="0000006B">
      <w:pPr>
        <w:widowControl w:val="1"/>
        <w:spacing w:after="240" w:before="240" w:lineRule="auto"/>
        <w:rPr>
          <w:rFonts w:ascii="Trebuchet MS" w:cs="Trebuchet MS" w:eastAsia="Trebuchet MS" w:hAnsi="Trebuchet MS"/>
          <w:color w:val="1c1d1e"/>
          <w:sz w:val="21"/>
          <w:szCs w:val="21"/>
        </w:rPr>
      </w:pPr>
      <w:r w:rsidDel="00000000" w:rsidR="00000000" w:rsidRPr="00000000">
        <w:rPr>
          <w:rFonts w:ascii="Trebuchet MS" w:cs="Trebuchet MS" w:eastAsia="Trebuchet MS" w:hAnsi="Trebuchet MS"/>
          <w:color w:val="1c1d1e"/>
          <w:sz w:val="21"/>
          <w:szCs w:val="21"/>
          <w:rtl w:val="0"/>
        </w:rPr>
        <w:tab/>
        <w:t xml:space="preserve">•</w:t>
        <w:tab/>
        <w:t xml:space="preserve">Check for Unusual Writing Styles: Inconsistent tone, vocabulary, or formatting may indicate copied content.</w:t>
      </w:r>
    </w:p>
    <w:p w:rsidR="00000000" w:rsidDel="00000000" w:rsidP="00000000" w:rsidRDefault="00000000" w:rsidRPr="00000000" w14:paraId="0000006C">
      <w:pPr>
        <w:widowControl w:val="1"/>
        <w:spacing w:after="240" w:before="240" w:lineRule="auto"/>
        <w:rPr>
          <w:rFonts w:ascii="Trebuchet MS" w:cs="Trebuchet MS" w:eastAsia="Trebuchet MS" w:hAnsi="Trebuchet MS"/>
          <w:color w:val="1c1d1e"/>
          <w:sz w:val="21"/>
          <w:szCs w:val="21"/>
        </w:rPr>
      </w:pPr>
      <w:r w:rsidDel="00000000" w:rsidR="00000000" w:rsidRPr="00000000">
        <w:rPr>
          <w:rFonts w:ascii="Trebuchet MS" w:cs="Trebuchet MS" w:eastAsia="Trebuchet MS" w:hAnsi="Trebuchet MS"/>
          <w:color w:val="1c1d1e"/>
          <w:sz w:val="21"/>
          <w:szCs w:val="21"/>
          <w:rtl w:val="0"/>
        </w:rPr>
        <w:tab/>
        <w:t xml:space="preserve">•</w:t>
        <w:tab/>
      </w:r>
      <w:r w:rsidDel="00000000" w:rsidR="00000000" w:rsidRPr="00000000">
        <w:rPr>
          <w:rFonts w:ascii="Trebuchet MS" w:cs="Trebuchet MS" w:eastAsia="Trebuchet MS" w:hAnsi="Trebuchet MS"/>
          <w:i w:val="1"/>
          <w:iCs w:val="1"/>
          <w:color w:val="1c1d1e"/>
          <w:sz w:val="21"/>
          <w:szCs w:val="21"/>
          <w:rtl w:val="0"/>
        </w:rPr>
        <w:t xml:space="preserve">Use Plagiarism Detection Software</w:t>
      </w:r>
      <w:r w:rsidDel="00000000" w:rsidR="00000000" w:rsidRPr="00000000">
        <w:rPr>
          <w:rFonts w:ascii="Trebuchet MS" w:cs="Trebuchet MS" w:eastAsia="Trebuchet MS" w:hAnsi="Trebuchet MS"/>
          <w:color w:val="1c1d1e"/>
          <w:sz w:val="21"/>
          <w:szCs w:val="21"/>
          <w:rtl w:val="0"/>
        </w:rPr>
        <w:t xml:space="preserve">: Tools like Turnitin, iThenticate, or Grammarly can help identify copied material.</w:t>
      </w:r>
    </w:p>
    <w:p w:rsidR="00000000" w:rsidDel="00000000" w:rsidP="00000000" w:rsidRDefault="00000000" w:rsidRPr="00000000" w14:paraId="0000006D">
      <w:pPr>
        <w:widowControl w:val="1"/>
        <w:spacing w:after="240" w:before="240" w:lineRule="auto"/>
        <w:rPr>
          <w:rFonts w:ascii="Trebuchet MS" w:cs="Trebuchet MS" w:eastAsia="Trebuchet MS" w:hAnsi="Trebuchet MS"/>
          <w:color w:val="1c1d1e"/>
          <w:sz w:val="21"/>
          <w:szCs w:val="21"/>
        </w:rPr>
      </w:pPr>
      <w:r w:rsidDel="00000000" w:rsidR="00000000" w:rsidRPr="00000000">
        <w:rPr>
          <w:rFonts w:ascii="Trebuchet MS" w:cs="Trebuchet MS" w:eastAsia="Trebuchet MS" w:hAnsi="Trebuchet MS"/>
          <w:color w:val="1c1d1e"/>
          <w:sz w:val="21"/>
          <w:szCs w:val="21"/>
          <w:rtl w:val="0"/>
        </w:rPr>
        <w:tab/>
        <w:t xml:space="preserve">•</w:t>
        <w:tab/>
      </w:r>
      <w:r w:rsidDel="00000000" w:rsidR="00000000" w:rsidRPr="00000000">
        <w:rPr>
          <w:rFonts w:ascii="Trebuchet MS" w:cs="Trebuchet MS" w:eastAsia="Trebuchet MS" w:hAnsi="Trebuchet MS"/>
          <w:i w:val="1"/>
          <w:iCs w:val="1"/>
          <w:color w:val="1c1d1e"/>
          <w:sz w:val="21"/>
          <w:szCs w:val="21"/>
          <w:rtl w:val="0"/>
        </w:rPr>
        <w:t xml:space="preserve">Compare with Published Literature</w:t>
      </w:r>
      <w:r w:rsidDel="00000000" w:rsidR="00000000" w:rsidRPr="00000000">
        <w:rPr>
          <w:rFonts w:ascii="Trebuchet MS" w:cs="Trebuchet MS" w:eastAsia="Trebuchet MS" w:hAnsi="Trebuchet MS"/>
          <w:color w:val="1c1d1e"/>
          <w:sz w:val="21"/>
          <w:szCs w:val="21"/>
          <w:rtl w:val="0"/>
        </w:rPr>
        <w:t xml:space="preserve">: If you suspect plagiarism, search academic databases (Google Scholar, PubMed, etc.) for identical or similar passages.</w:t>
      </w:r>
    </w:p>
    <w:p w:rsidR="00000000" w:rsidDel="00000000" w:rsidP="00000000" w:rsidRDefault="00000000" w:rsidRPr="00000000" w14:paraId="0000006E">
      <w:pPr>
        <w:widowControl w:val="1"/>
        <w:spacing w:after="240" w:before="240" w:lineRule="auto"/>
        <w:rPr>
          <w:rFonts w:ascii="Calibri" w:cs="Calibri" w:eastAsia="Calibri" w:hAnsi="Calibri"/>
          <w:sz w:val="28"/>
          <w:szCs w:val="28"/>
        </w:rPr>
      </w:pPr>
      <w:r w:rsidDel="00000000" w:rsidR="00000000" w:rsidRPr="00000000">
        <w:rPr>
          <w:rFonts w:ascii="Trebuchet MS" w:cs="Trebuchet MS" w:eastAsia="Trebuchet MS" w:hAnsi="Trebuchet MS"/>
          <w:color w:val="1c1d1e"/>
          <w:sz w:val="21"/>
          <w:szCs w:val="21"/>
          <w:rtl w:val="0"/>
        </w:rPr>
        <w:tab/>
        <w:t xml:space="preserve">•</w:t>
        <w:tab/>
      </w:r>
      <w:r w:rsidDel="00000000" w:rsidR="00000000" w:rsidRPr="00000000">
        <w:rPr>
          <w:rFonts w:ascii="Trebuchet MS" w:cs="Trebuchet MS" w:eastAsia="Trebuchet MS" w:hAnsi="Trebuchet MS"/>
          <w:i w:val="1"/>
          <w:iCs w:val="1"/>
          <w:color w:val="1c1d1e"/>
          <w:sz w:val="21"/>
          <w:szCs w:val="21"/>
          <w:rtl w:val="0"/>
        </w:rPr>
        <w:t xml:space="preserve">Check Citations and References</w:t>
      </w:r>
      <w:r w:rsidDel="00000000" w:rsidR="00000000" w:rsidRPr="00000000">
        <w:rPr>
          <w:rFonts w:ascii="Trebuchet MS" w:cs="Trebuchet MS" w:eastAsia="Trebuchet MS" w:hAnsi="Trebuchet MS"/>
          <w:color w:val="1c1d1e"/>
          <w:sz w:val="21"/>
          <w:szCs w:val="21"/>
          <w:rtl w:val="0"/>
        </w:rPr>
        <w:t xml:space="preserve">: Ensure all claims and paraphrased ideas are properly cited.</w:t>
      </w:r>
      <w:r w:rsidDel="00000000" w:rsidR="00000000" w:rsidRPr="00000000">
        <w:rPr>
          <w:rtl w:val="0"/>
        </w:rPr>
      </w:r>
    </w:p>
    <w:p w:rsidR="00000000" w:rsidDel="00000000" w:rsidP="00000000" w:rsidRDefault="00000000" w:rsidRPr="00000000" w14:paraId="0000006F">
      <w:pPr>
        <w:pageBreakBefore w:val="0"/>
        <w:jc w:val="both"/>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70">
      <w:pPr>
        <w:pageBreakBefore w:val="0"/>
        <w:rPr>
          <w:rFonts w:ascii="Calibri" w:cs="Calibri" w:eastAsia="Calibri" w:hAnsi="Calibri"/>
          <w:b w:val="1"/>
          <w:bCs w:val="1"/>
          <w:smallCaps w:val="1"/>
          <w:color w:val="0066ff"/>
          <w:sz w:val="28"/>
          <w:szCs w:val="28"/>
          <w:vertAlign w:val="baseline"/>
        </w:rPr>
      </w:pPr>
      <w:r w:rsidDel="00000000" w:rsidR="00000000" w:rsidRPr="00000000">
        <w:rPr>
          <w:rFonts w:ascii="Calibri" w:cs="Calibri" w:eastAsia="Calibri" w:hAnsi="Calibri"/>
          <w:b w:val="1"/>
          <w:bCs w:val="1"/>
          <w:smallCaps w:val="1"/>
          <w:color w:val="0066ff"/>
          <w:sz w:val="28"/>
          <w:szCs w:val="28"/>
          <w:vertAlign w:val="baseline"/>
          <w:rtl w:val="0"/>
        </w:rPr>
        <w:t xml:space="preserve">PLEASE SEND THE COMPLETED FORM TO:</w:t>
      </w:r>
    </w:p>
    <w:p w:rsidR="00000000" w:rsidDel="00000000" w:rsidP="00000000" w:rsidRDefault="00000000" w:rsidRPr="00000000" w14:paraId="00000071">
      <w:pPr>
        <w:pageBreakBefore w:val="0"/>
        <w:rPr>
          <w:rFonts w:ascii="Calibri" w:cs="Calibri" w:eastAsia="Calibri" w:hAnsi="Calibri"/>
          <w:b w:val="1"/>
          <w:bCs w:val="1"/>
          <w:smallCaps w:val="1"/>
          <w:color w:val="0066ff"/>
          <w:sz w:val="28"/>
          <w:szCs w:val="28"/>
        </w:rPr>
      </w:pPr>
      <w:r w:rsidDel="00000000" w:rsidR="00000000" w:rsidRPr="00000000">
        <w:rPr>
          <w:rtl w:val="0"/>
        </w:rPr>
      </w:r>
    </w:p>
    <w:p w:rsidR="00000000" w:rsidDel="00000000" w:rsidP="00000000" w:rsidRDefault="00000000" w:rsidRPr="00000000" w14:paraId="00000072">
      <w:pPr>
        <w:pageBreakBefore w:val="0"/>
        <w:rPr>
          <w:rFonts w:ascii="Calibri" w:cs="Calibri" w:eastAsia="Calibri" w:hAnsi="Calibri"/>
          <w:b w:val="0"/>
          <w:bCs w:val="0"/>
          <w:smallCaps w:val="0"/>
          <w:color w:val="0066ff"/>
          <w:sz w:val="32"/>
          <w:szCs w:val="32"/>
          <w:vertAlign w:val="baseline"/>
        </w:rPr>
      </w:pPr>
      <w:r w:rsidDel="00000000" w:rsidR="00000000" w:rsidRPr="00000000">
        <w:rPr>
          <w:rFonts w:ascii="Calibri" w:cs="Calibri" w:eastAsia="Calibri" w:hAnsi="Calibri"/>
          <w:color w:val="0066ff"/>
          <w:sz w:val="32"/>
          <w:szCs w:val="32"/>
          <w:rtl w:val="0"/>
        </w:rPr>
        <w:t xml:space="preserve">Mallam O.</w:t>
      </w:r>
      <w:r w:rsidDel="00000000" w:rsidR="00000000" w:rsidRPr="00000000">
        <w:rPr>
          <w:rtl w:val="0"/>
        </w:rPr>
      </w:r>
    </w:p>
    <w:p w:rsidR="00000000" w:rsidDel="00000000" w:rsidP="00000000" w:rsidRDefault="00000000" w:rsidRPr="00000000" w14:paraId="00000073">
      <w:pPr>
        <w:pageBreakBefore w:val="0"/>
        <w:rPr>
          <w:rFonts w:ascii="Calibri" w:cs="Calibri" w:eastAsia="Calibri" w:hAnsi="Calibri"/>
          <w:b w:val="1"/>
          <w:bCs w:val="1"/>
          <w:smallCaps w:val="1"/>
          <w:color w:val="0066ff"/>
          <w:sz w:val="28"/>
          <w:szCs w:val="28"/>
          <w:vertAlign w:val="baseline"/>
        </w:rPr>
      </w:pPr>
      <w:r w:rsidDel="00000000" w:rsidR="00000000" w:rsidRPr="00000000">
        <w:rPr>
          <w:rFonts w:ascii="Calibri" w:cs="Calibri" w:eastAsia="Calibri" w:hAnsi="Calibri"/>
          <w:b w:val="1"/>
          <w:bCs w:val="1"/>
          <w:smallCaps w:val="1"/>
          <w:color w:val="0066ff"/>
          <w:sz w:val="28"/>
          <w:szCs w:val="28"/>
          <w:vertAlign w:val="baseline"/>
          <w:rtl w:val="0"/>
        </w:rPr>
        <w:t xml:space="preserve">SLWS PUBLISHER</w:t>
      </w:r>
    </w:p>
    <w:p w:rsidR="00000000" w:rsidDel="00000000" w:rsidP="00000000" w:rsidRDefault="00000000" w:rsidRPr="00000000" w14:paraId="00000074">
      <w:pPr>
        <w:pageBreakBefore w:val="0"/>
        <w:rPr>
          <w:rFonts w:ascii="Calibri" w:cs="Calibri" w:eastAsia="Calibri" w:hAnsi="Calibri"/>
          <w:b w:val="1"/>
          <w:bCs w:val="1"/>
          <w:smallCaps w:val="1"/>
          <w:color w:val="0066ff"/>
          <w:sz w:val="28"/>
          <w:szCs w:val="28"/>
        </w:rPr>
      </w:pPr>
      <w:r w:rsidDel="00000000" w:rsidR="00000000" w:rsidRPr="00000000">
        <w:rPr>
          <w:rFonts w:ascii="Calibri" w:cs="Calibri" w:eastAsia="Calibri" w:hAnsi="Calibri"/>
          <w:b w:val="1"/>
          <w:bCs w:val="1"/>
          <w:smallCaps w:val="1"/>
          <w:color w:val="0066ff"/>
          <w:sz w:val="28"/>
          <w:szCs w:val="28"/>
          <w:rtl w:val="0"/>
        </w:rPr>
        <w:t xml:space="preserve">UNIMTECH, Freetown</w:t>
      </w:r>
    </w:p>
    <w:p w:rsidR="00000000" w:rsidDel="00000000" w:rsidP="00000000" w:rsidRDefault="00000000" w:rsidRPr="00000000" w14:paraId="00000075">
      <w:pPr>
        <w:pageBreakBefore w:val="0"/>
        <w:rPr>
          <w:rFonts w:ascii="Calibri" w:cs="Calibri" w:eastAsia="Calibri" w:hAnsi="Calibri"/>
          <w:color w:val="0066ff"/>
          <w:sz w:val="28"/>
          <w:szCs w:val="28"/>
        </w:rPr>
      </w:pPr>
      <w:hyperlink r:id="rId10">
        <w:r w:rsidDel="00000000" w:rsidR="00000000" w:rsidRPr="00000000">
          <w:rPr>
            <w:rFonts w:ascii="Calibri" w:cs="Calibri" w:eastAsia="Calibri" w:hAnsi="Calibri"/>
            <w:color w:val="1155cc"/>
            <w:sz w:val="28"/>
            <w:szCs w:val="28"/>
            <w:u w:val="single"/>
            <w:rtl w:val="0"/>
          </w:rPr>
          <w:t xml:space="preserve">oasankoh@gmail.com</w:t>
        </w:r>
      </w:hyperlink>
      <w:r w:rsidDel="00000000" w:rsidR="00000000" w:rsidRPr="00000000">
        <w:rPr>
          <w:rFonts w:ascii="Calibri" w:cs="Calibri" w:eastAsia="Calibri" w:hAnsi="Calibri"/>
          <w:color w:val="0066ff"/>
          <w:sz w:val="28"/>
          <w:szCs w:val="28"/>
          <w:rtl w:val="0"/>
        </w:rPr>
        <w:t xml:space="preserve"> </w:t>
      </w:r>
    </w:p>
    <w:p w:rsidR="00000000" w:rsidDel="00000000" w:rsidP="00000000" w:rsidRDefault="00000000" w:rsidRPr="00000000" w14:paraId="00000076">
      <w:pPr>
        <w:pageBreakBefore w:val="0"/>
        <w:rPr>
          <w:rFonts w:ascii="Calibri" w:cs="Calibri" w:eastAsia="Calibri" w:hAnsi="Calibri"/>
          <w:color w:val="0066ff"/>
          <w:sz w:val="28"/>
          <w:szCs w:val="28"/>
        </w:rPr>
      </w:pPr>
      <w:hyperlink r:id="rId11">
        <w:r w:rsidDel="00000000" w:rsidR="00000000" w:rsidRPr="00000000">
          <w:rPr>
            <w:rFonts w:ascii="Calibri" w:cs="Calibri" w:eastAsia="Calibri" w:hAnsi="Calibri"/>
            <w:color w:val="1155cc"/>
            <w:sz w:val="28"/>
            <w:szCs w:val="28"/>
            <w:u w:val="single"/>
            <w:rtl w:val="0"/>
          </w:rPr>
          <w:t xml:space="preserve">publisher@slwritersseries.org </w:t>
        </w:r>
      </w:hyperlink>
      <w:r w:rsidDel="00000000" w:rsidR="00000000" w:rsidRPr="00000000">
        <w:rPr>
          <w:rtl w:val="0"/>
        </w:rPr>
      </w:r>
    </w:p>
    <w:p w:rsidR="00000000" w:rsidDel="00000000" w:rsidP="00000000" w:rsidRDefault="00000000" w:rsidRPr="00000000" w14:paraId="00000077">
      <w:pPr>
        <w:pageBreakBefore w:val="0"/>
        <w:rPr>
          <w:rFonts w:ascii="Calibri" w:cs="Calibri" w:eastAsia="Calibri" w:hAnsi="Calibri"/>
          <w:color w:val="0066ff"/>
          <w:sz w:val="28"/>
          <w:szCs w:val="28"/>
        </w:rPr>
      </w:pPr>
      <w:r w:rsidDel="00000000" w:rsidR="00000000" w:rsidRPr="00000000">
        <w:rPr>
          <w:rFonts w:ascii="Calibri" w:cs="Calibri" w:eastAsia="Calibri" w:hAnsi="Calibri"/>
          <w:color w:val="0066ff"/>
          <w:sz w:val="28"/>
          <w:szCs w:val="28"/>
          <w:rtl w:val="0"/>
        </w:rPr>
        <w:t xml:space="preserve">WhatsApp +23279212761</w:t>
      </w:r>
    </w:p>
    <w:sectPr>
      <w:footerReference r:id="rId12" w:type="default"/>
      <w:pgSz w:h="16838" w:w="11906" w:orient="portrait"/>
      <w:pgMar w:bottom="1440" w:top="1440"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rebuchet MS"/>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708"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1"/>
      <w:bCs w:val="1"/>
      <w:i w:val="0"/>
      <w:iCs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0" w:firstLine="0"/>
      <w:jc w:val="left"/>
    </w:pPr>
    <w:rPr>
      <w:rFonts w:ascii="Arial" w:cs="Arial" w:eastAsia="Arial" w:hAnsi="Arial"/>
      <w:b w:val="1"/>
      <w:bCs w:val="1"/>
      <w:i w:val="1"/>
      <w:iCs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publisher@slwritersseries.eor" TargetMode="External"/><Relationship Id="rId10" Type="http://schemas.openxmlformats.org/officeDocument/2006/relationships/hyperlink" Target="mailto:oasankoh@gmail.com" TargetMode="External"/><Relationship Id="rId12" Type="http://schemas.openxmlformats.org/officeDocument/2006/relationships/footer" Target="footer1.xml"/><Relationship Id="rId9" Type="http://schemas.openxmlformats.org/officeDocument/2006/relationships/hyperlink" Target="mailto:oasankoh@gmail.com" TargetMode="Externa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www.slwritersseries.org" TargetMode="External"/><Relationship Id="rId8" Type="http://schemas.openxmlformats.org/officeDocument/2006/relationships/hyperlink" Target="mailto:publisher@slwritersseri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